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AA47D" w14:textId="3ABDDA1D" w:rsidR="00216088" w:rsidRDefault="000B4734" w:rsidP="00F6701E">
      <w:pPr>
        <w:spacing w:after="80"/>
        <w:sectPr w:rsidR="00216088" w:rsidSect="00F6701E">
          <w:headerReference w:type="default" r:id="rId10"/>
          <w:footerReference w:type="default" r:id="rId11"/>
          <w:pgSz w:w="11906" w:h="16838"/>
          <w:pgMar w:top="3232" w:right="851" w:bottom="1134" w:left="1418" w:header="709" w:footer="454" w:gutter="0"/>
          <w:cols w:space="708"/>
          <w:docGrid w:linePitch="360"/>
        </w:sectPr>
      </w:pPr>
      <w:r>
        <w:rPr>
          <w:noProof/>
          <w:lang w:val="de-DE" w:eastAsia="de-DE"/>
        </w:rPr>
        <w:drawing>
          <wp:anchor distT="0" distB="0" distL="114300" distR="114300" simplePos="0" relativeHeight="251664384" behindDoc="0" locked="0" layoutInCell="1" allowOverlap="1" wp14:anchorId="55A22A23" wp14:editId="23E15337">
            <wp:simplePos x="0" y="0"/>
            <wp:positionH relativeFrom="margin">
              <wp:posOffset>5078437</wp:posOffset>
            </wp:positionH>
            <wp:positionV relativeFrom="page">
              <wp:posOffset>1305462</wp:posOffset>
            </wp:positionV>
            <wp:extent cx="989965" cy="641350"/>
            <wp:effectExtent l="0" t="0" r="635" b="6350"/>
            <wp:wrapNone/>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2" cstate="print"/>
                    <a:srcRect/>
                    <a:stretch>
                      <a:fillRect/>
                    </a:stretch>
                  </pic:blipFill>
                  <pic:spPr bwMode="auto">
                    <a:xfrm>
                      <a:off x="0" y="0"/>
                      <a:ext cx="989965" cy="641350"/>
                    </a:xfrm>
                    <a:prstGeom prst="rect">
                      <a:avLst/>
                    </a:prstGeom>
                    <a:noFill/>
                    <a:ln w="9525">
                      <a:noFill/>
                      <a:miter lim="800000"/>
                      <a:headEnd/>
                      <a:tailEnd/>
                    </a:ln>
                  </pic:spPr>
                </pic:pic>
              </a:graphicData>
            </a:graphic>
          </wp:anchor>
        </w:drawing>
      </w:r>
      <w:r w:rsidR="00FB26BF" w:rsidRPr="00216088">
        <w:rPr>
          <w:rFonts w:ascii="Times New Roman" w:eastAsia="Calibri" w:hAnsi="Times New Roman" w:cs="Times New Roman"/>
          <w:noProof/>
          <w:sz w:val="24"/>
          <w:lang w:val="de-DE" w:eastAsia="de-DE"/>
        </w:rPr>
        <mc:AlternateContent>
          <mc:Choice Requires="wps">
            <w:drawing>
              <wp:anchor distT="0" distB="0" distL="114300" distR="114300" simplePos="0" relativeHeight="251662336" behindDoc="0" locked="0" layoutInCell="1" allowOverlap="1" wp14:anchorId="09CAA4A5" wp14:editId="09CAA4A6">
                <wp:simplePos x="0" y="0"/>
                <wp:positionH relativeFrom="page">
                  <wp:posOffset>5155565</wp:posOffset>
                </wp:positionH>
                <wp:positionV relativeFrom="page">
                  <wp:posOffset>403225</wp:posOffset>
                </wp:positionV>
                <wp:extent cx="1836000" cy="453600"/>
                <wp:effectExtent l="0" t="0" r="12065" b="381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000" cy="453600"/>
                        </a:xfrm>
                        <a:prstGeom prst="rect">
                          <a:avLst/>
                        </a:prstGeom>
                        <a:noFill/>
                        <a:ln w="6350">
                          <a:noFill/>
                        </a:ln>
                        <a:effectLst/>
                      </wps:spPr>
                      <wps:txbx>
                        <w:txbxContent>
                          <w:p w14:paraId="09CAA4C2" w14:textId="77777777" w:rsidR="00B977CF" w:rsidRDefault="00B977CF" w:rsidP="00FB26BF">
                            <w:pPr>
                              <w:pStyle w:val="TitelC"/>
                              <w:rPr>
                                <w:sz w:val="22"/>
                                <w:szCs w:val="22"/>
                              </w:rPr>
                            </w:pPr>
                          </w:p>
                          <w:p w14:paraId="09CAA4C3" w14:textId="38950EE0" w:rsidR="00B977CF" w:rsidRDefault="00B977CF" w:rsidP="00FB26BF">
                            <w:pPr>
                              <w:pStyle w:val="TitelC"/>
                            </w:pPr>
                            <w:r>
                              <w:t>Nota de prensa</w:t>
                            </w: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AA4A5" id="_x0000_t202" coordsize="21600,21600" o:spt="202" path="m,l,21600r21600,l21600,xe">
                <v:stroke joinstyle="miter"/>
                <v:path gradientshapeok="t" o:connecttype="rect"/>
              </v:shapetype>
              <v:shape id="Textfeld 23" o:spid="_x0000_s1026" type="#_x0000_t202" style="position:absolute;margin-left:405.95pt;margin-top:31.75pt;width:144.55pt;height:35.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FoSMQIAAGoEAAAOAAAAZHJzL2Uyb0RvYy54bWysVN9v2jAQfp+0/8Hy+0iAFlURoWKtmCah&#10;thJUfTaODdFsn2cbEvbX7+wkUHV7mvbinH3f/fzuMr9vtSIn4XwNpqTjUU6JMByq2uxL+rpdfbmj&#10;xAdmKqbAiJKehaf3i8+f5o0txAQOoCrhCDoxvmhsSQ8h2CLLPD8IzfwIrDColOA0C3h1+6xyrEHv&#10;WmWTPJ9lDbjKOuDCe3x97JR0kfxLKXh4ltKLQFRJMbeQTpfOXTyzxZwVe8fsoeZ9GuwfstCsNhj0&#10;4uqRBUaOrv7Dla65Aw8yjDjoDKSsuUg1YDXj/EM1mwOzItWCzfH20ib//9zyp9OLI3WF3N1QYphG&#10;jraiDVKoikymsT+N9QXCNhaBof0KLWJTrd6ugf/wCMneYToDj+jYj1Y6Hb9YKUFDpOB8aTuGITx6&#10;u5vO8hxVHHU3t/ES42ZXa+t8+CZAkyiU1CGtKQN2WvvQQQdIDGZgVSuF76xQhjQlnU1v82Rw0aBz&#10;ZSJApCHp3cQyusyjFNpdi06iuIPqjOU76AbIW76qMZU18+GFOZwYzB63IDzjIRVgSOglSg7gfv3t&#10;PeKRSNRS0uAEltT/PDInKFHfDVIcx3UQ3CDsBsEc9QPgUI9xvyxPIhq4oAZROtBvuBzLGAVVzHCM&#10;VdLdID6Ebg9wubhYLhMIh9KysDYbyweWY2O37Rtztu9+QN6eYJhNVnwgocN2NCyPAWSdGLp2sR8X&#10;HOjEcb98cWPe3xPq+otY/AYAAP//AwBQSwMEFAAGAAgAAAAhADiO0zDiAAAACwEAAA8AAABkcnMv&#10;ZG93bnJldi54bWxMj8tOwzAQRfdI/IM1SOyoY0KjNo1TISqEkFjQAl078ZBEjcdR7DzK1+OuYDej&#10;ObpzbradTctG7F1jSYJYRMCQSqsbqiR8fjzfrYA5r0ir1hJKOKODbX59lalU24n2OB58xUIIuVRJ&#10;qL3vUs5dWaNRbmE7pHD7tr1RPqx9xXWvphBuWn4fRQk3qqHwoVYdPtVYng6DkfD+U3wlb8fhPO1e&#10;d+MeTy/DUsRS3t7MjxtgHmf/B8NFP6hDHpwKO5B2rJWwEmIdUAlJvAR2AUQkQrsiTPHDGnie8f8d&#10;8l8AAAD//wMAUEsBAi0AFAAGAAgAAAAhALaDOJL+AAAA4QEAABMAAAAAAAAAAAAAAAAAAAAAAFtD&#10;b250ZW50X1R5cGVzXS54bWxQSwECLQAUAAYACAAAACEAOP0h/9YAAACUAQAACwAAAAAAAAAAAAAA&#10;AAAvAQAAX3JlbHMvLnJlbHNQSwECLQAUAAYACAAAACEA+lRaEjECAABqBAAADgAAAAAAAAAAAAAA&#10;AAAuAgAAZHJzL2Uyb0RvYy54bWxQSwECLQAUAAYACAAAACEAOI7TMOIAAAALAQAADwAAAAAAAAAA&#10;AAAAAACLBAAAZHJzL2Rvd25yZXYueG1sUEsFBgAAAAAEAAQA8wAAAJoFAAAAAA==&#10;" filled="f" stroked="f" strokeweight=".5pt">
                <v:textbox inset="0,0,0,0">
                  <w:txbxContent>
                    <w:p w14:paraId="09CAA4C2" w14:textId="77777777" w:rsidR="00B977CF" w:rsidRDefault="00B977CF" w:rsidP="00FB26BF">
                      <w:pPr>
                        <w:pStyle w:val="TitelC"/>
                        <w:rPr>
                          <w:sz w:val="22"/>
                          <w:szCs w:val="22"/>
                        </w:rPr>
                      </w:pPr>
                    </w:p>
                    <w:p w14:paraId="09CAA4C3" w14:textId="38950EE0" w:rsidR="00B977CF" w:rsidRDefault="00B977CF" w:rsidP="00FB26BF">
                      <w:pPr>
                        <w:pStyle w:val="TitelC"/>
                      </w:pPr>
                      <w:r>
                        <w:t>Nota de prensa</w:t>
                      </w:r>
                      <w:r>
                        <w:br/>
                      </w:r>
                    </w:p>
                  </w:txbxContent>
                </v:textbox>
                <w10:wrap anchorx="page" anchory="page"/>
              </v:shape>
            </w:pict>
          </mc:Fallback>
        </mc:AlternateContent>
      </w:r>
    </w:p>
    <w:p w14:paraId="304CB7CA" w14:textId="0B79A244" w:rsidR="00F540B2" w:rsidRPr="001B1BA7" w:rsidRDefault="00F540B2" w:rsidP="00F540B2">
      <w:pPr>
        <w:pStyle w:val="01-Headline"/>
        <w:rPr>
          <w:lang w:val="es-ES"/>
        </w:rPr>
      </w:pPr>
      <w:r w:rsidRPr="00216088">
        <w:rPr>
          <w:lang w:bidi="ar-SA"/>
        </w:rPr>
        <mc:AlternateContent>
          <mc:Choice Requires="wps">
            <w:drawing>
              <wp:anchor distT="4294967292" distB="4294967292" distL="114300" distR="114300" simplePos="0" relativeHeight="251666432" behindDoc="0" locked="0" layoutInCell="1" allowOverlap="1" wp14:anchorId="124F5D91" wp14:editId="09C54970">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33944" id="Line 3" o:spid="_x0000_s1026" style="position:absolute;z-index:251666432;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Q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hM70xhUQUKmtDbXRk3o1G02/O6R01RK155Hh29lAWhYykncpYeMM4O/6L5pBDDl4Hdt0&#10;amwXIKEB6BTVON/U4CePKBxmeZ7lU4zo4EpIMeQZ6/xnrjsUjBJLoBxxyXHjfOBBiiEkXKP0WkgZ&#10;tZYK9SWePmbTmOC0FCw4Q5iz+10lLTqSMC3xi0WB5z7M6oNiEazlhK2utidCXmy4XKqAB5UAnat1&#10;GYcfT+nTar6a56N8MluN8rSuR5/WVT6arbPHaf1QV1Wd/QzUsrxoBWNcBXbDaGb530l/fSSXoboN&#10;560NyXv02C8gO/wj6ShlUO8yBzvNzls7SAzTGIOvLyeM+/0e7Pv3vfwFAAD//wMAUEsDBBQABgAI&#10;AAAAIQAww2rg4AAAAAwBAAAPAAAAZHJzL2Rvd25yZXYueG1sTI9Pa8MwDMXvg34Ho0FvqzNTtpLG&#10;KaVjl1IK68ba3dxY+cNiOcRuk337aTDYLkLSQ0/vl61G14or9qHxpOF+loBAKrxtqNLw9vp8twAR&#10;oiFrWk+o4QsDrPLJTWZS6wd6weshVoJNKKRGQx1jl0oZihqdCTPfIbFW+t6ZyGNfSdubgc1dK1WS&#10;PEhnGuIPtelwU2Pxebg4DTtnT8fdfviYOzWGrR/K9/W21Hp6Oz4tuayXICKO8e8Cfhg4P+Qc7Owv&#10;ZINoNTBN1LCYK25YVuoRxPl3IfNM/ofIvwEAAP//AwBQSwECLQAUAAYACAAAACEAtoM4kv4AAADh&#10;AQAAEwAAAAAAAAAAAAAAAAAAAAAAW0NvbnRlbnRfVHlwZXNdLnhtbFBLAQItABQABgAIAAAAIQA4&#10;/SH/1gAAAJQBAAALAAAAAAAAAAAAAAAAAC8BAABfcmVscy8ucmVsc1BLAQItABQABgAIAAAAIQCt&#10;/3tQEQIAACcEAAAOAAAAAAAAAAAAAAAAAC4CAABkcnMvZTJvRG9jLnhtbFBLAQItABQABgAIAAAA&#10;IQAww2rg4AAAAAwBAAAPAAAAAAAAAAAAAAAAAGsEAABkcnMvZG93bnJldi54bWxQSwUGAAAAAAQA&#10;BADzAAAAeAUAAAAA&#10;" strokeweight=".45pt">
                <w10:wrap anchorx="page" anchory="page"/>
              </v:line>
            </w:pict>
          </mc:Fallback>
        </mc:AlternateContent>
      </w:r>
      <w:r w:rsidRPr="00216088">
        <w:rPr>
          <w:lang w:bidi="ar-SA"/>
        </w:rPr>
        <mc:AlternateContent>
          <mc:Choice Requires="wps">
            <w:drawing>
              <wp:anchor distT="4294967292" distB="4294967292" distL="114300" distR="114300" simplePos="0" relativeHeight="251667456" behindDoc="0" locked="0" layoutInCell="1" allowOverlap="1" wp14:anchorId="709F0548" wp14:editId="1F9A92D2">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1B7DB" id="Line 4" o:spid="_x0000_s1026" style="position:absolute;z-index:251667456;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EQIAACc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VEeOtMbV0BApbY21EZP6tlsNP3pkNJVS9SeR4YvZwNpWchIXqWEjTOAv+u/agYx5OB1bNOp&#10;sV2AhAagU1TjfFODnzyicJjleZZPMaKDKyHFkGes81+47lAwSiyBcsQlx43zgQcphpBwjdJrIWXU&#10;WirUl3j6kE1jgtNSsOAMYc7ud5W06EjCtMQvFgWe+zCrD4pFsJYTtrrangh5seFyqQIeVAJ0rtZl&#10;HH49po+r+Wqej/LJbDXK07oefV5X+Wi2zh6m9ae6qursd6CW5UUrGOMqsBtGM8vfJv31kVyG6jac&#10;tzYkr9Fjv4Ds8I+ko5RBvcsc7DQ7b+0gMUxjDL6+nDDu93uw79/38g8AAAD//wMAUEsDBBQABgAI&#10;AAAAIQAww2rg4AAAAAwBAAAPAAAAZHJzL2Rvd25yZXYueG1sTI9Pa8MwDMXvg34Ho0FvqzNTtpLG&#10;KaVjl1IK68ba3dxY+cNiOcRuk337aTDYLkLSQ0/vl61G14or9qHxpOF+loBAKrxtqNLw9vp8twAR&#10;oiFrWk+o4QsDrPLJTWZS6wd6weshVoJNKKRGQx1jl0oZihqdCTPfIbFW+t6ZyGNfSdubgc1dK1WS&#10;PEhnGuIPtelwU2Pxebg4DTtnT8fdfviYOzWGrR/K9/W21Hp6Oz4tuayXICKO8e8Cfhg4P+Qc7Owv&#10;ZINoNTBN1LCYK25YVuoRxPl3IfNM/ofIvwEAAP//AwBQSwECLQAUAAYACAAAACEAtoM4kv4AAADh&#10;AQAAEwAAAAAAAAAAAAAAAAAAAAAAW0NvbnRlbnRfVHlwZXNdLnhtbFBLAQItABQABgAIAAAAIQA4&#10;/SH/1gAAAJQBAAALAAAAAAAAAAAAAAAAAC8BAABfcmVscy8ucmVsc1BLAQItABQABgAIAAAAIQCC&#10;v/ZtEQIAACcEAAAOAAAAAAAAAAAAAAAAAC4CAABkcnMvZTJvRG9jLnhtbFBLAQItABQABgAIAAAA&#10;IQAww2rg4AAAAAwBAAAPAAAAAAAAAAAAAAAAAGsEAABkcnMvZG93bnJldi54bWxQSwUGAAAAAAQA&#10;BADzAAAAeAUAAAAA&#10;" strokeweight=".45pt">
                <w10:wrap anchorx="page" anchory="page"/>
              </v:line>
            </w:pict>
          </mc:Fallback>
        </mc:AlternateContent>
      </w:r>
      <w:r w:rsidR="001B1BA7" w:rsidRPr="001B1BA7">
        <w:rPr>
          <w:lang w:val="es-ES" w:bidi="ar-SA"/>
        </w:rPr>
        <w:t>Digitalización &amp; transformación, claves para el presente y futuro de los talleres</w:t>
      </w:r>
    </w:p>
    <w:p w14:paraId="276F3370" w14:textId="3F9E43CB" w:rsidR="001B1BA7" w:rsidRPr="001B1BA7" w:rsidRDefault="001B1BA7" w:rsidP="001B1BA7">
      <w:pPr>
        <w:pStyle w:val="02-Bullet"/>
        <w:rPr>
          <w:lang w:val="es-ES"/>
        </w:rPr>
      </w:pPr>
      <w:r w:rsidRPr="001B1BA7">
        <w:rPr>
          <w:lang w:val="es-ES"/>
        </w:rPr>
        <w:t xml:space="preserve">Continental ayuda a sus clientes en su transformación digital a través de nuevos cursos de formación </w:t>
      </w:r>
    </w:p>
    <w:p w14:paraId="27B961E2" w14:textId="78D7A0C2" w:rsidR="001B1BA7" w:rsidRDefault="001B1BA7" w:rsidP="001B1BA7">
      <w:pPr>
        <w:pStyle w:val="02-Bullet"/>
        <w:rPr>
          <w:lang w:val="es-ES"/>
        </w:rPr>
      </w:pPr>
      <w:r w:rsidRPr="001B1BA7">
        <w:rPr>
          <w:lang w:val="es-ES"/>
        </w:rPr>
        <w:t xml:space="preserve">La compañía actualiza e incorpora nuevas mejoras a su web de Centros de freno </w:t>
      </w:r>
      <w:r w:rsidR="00B03474">
        <w:rPr>
          <w:lang w:val="es-ES"/>
        </w:rPr>
        <w:t xml:space="preserve">ATE </w:t>
      </w:r>
      <w:r w:rsidRPr="001B1BA7">
        <w:rPr>
          <w:lang w:val="es-ES"/>
        </w:rPr>
        <w:t xml:space="preserve">con un aspecto más moderno en línea con la imagen corporativa de </w:t>
      </w:r>
      <w:r w:rsidR="00B03474">
        <w:rPr>
          <w:lang w:val="es-ES"/>
        </w:rPr>
        <w:t>la marca</w:t>
      </w:r>
      <w:r w:rsidRPr="001B1BA7">
        <w:rPr>
          <w:lang w:val="es-ES"/>
        </w:rPr>
        <w:t xml:space="preserve"> y de Continenta</w:t>
      </w:r>
      <w:r>
        <w:rPr>
          <w:lang w:val="es-ES"/>
        </w:rPr>
        <w:t>l</w:t>
      </w:r>
    </w:p>
    <w:p w14:paraId="786193B4" w14:textId="77777777" w:rsidR="001B1BA7" w:rsidRDefault="001B1BA7" w:rsidP="001B1BA7">
      <w:pPr>
        <w:pStyle w:val="02-Bullet"/>
        <w:numPr>
          <w:ilvl w:val="0"/>
          <w:numId w:val="0"/>
        </w:numPr>
        <w:ind w:left="340"/>
        <w:rPr>
          <w:lang w:val="es-ES"/>
        </w:rPr>
      </w:pPr>
    </w:p>
    <w:p w14:paraId="6DC7CFA8" w14:textId="77777777" w:rsidR="00B03474" w:rsidRDefault="00B03474" w:rsidP="00383941">
      <w:pPr>
        <w:pStyle w:val="02-Bullet"/>
        <w:numPr>
          <w:ilvl w:val="0"/>
          <w:numId w:val="0"/>
        </w:numPr>
        <w:spacing w:line="360" w:lineRule="auto"/>
        <w:rPr>
          <w:rFonts w:eastAsiaTheme="minorHAnsi" w:cstheme="minorBidi"/>
          <w:b w:val="0"/>
          <w:szCs w:val="22"/>
          <w:lang w:val="es-ES" w:eastAsia="en-US"/>
        </w:rPr>
      </w:pPr>
    </w:p>
    <w:p w14:paraId="202B7EC4" w14:textId="0B80346E" w:rsidR="001B1BA7" w:rsidRDefault="001B1BA7" w:rsidP="00383941">
      <w:pPr>
        <w:pStyle w:val="02-Bullet"/>
        <w:numPr>
          <w:ilvl w:val="0"/>
          <w:numId w:val="0"/>
        </w:numPr>
        <w:spacing w:line="360" w:lineRule="auto"/>
        <w:rPr>
          <w:rFonts w:eastAsiaTheme="minorHAnsi" w:cstheme="minorBidi"/>
          <w:b w:val="0"/>
          <w:szCs w:val="22"/>
          <w:lang w:val="es-ES" w:eastAsia="en-US"/>
        </w:rPr>
      </w:pPr>
      <w:r w:rsidRPr="001B1BA7">
        <w:rPr>
          <w:rFonts w:eastAsiaTheme="minorHAnsi" w:cstheme="minorBidi"/>
          <w:b w:val="0"/>
          <w:szCs w:val="22"/>
          <w:lang w:val="es-ES" w:eastAsia="en-US"/>
        </w:rPr>
        <w:t xml:space="preserve">Alcobendas (Madrid), </w:t>
      </w:r>
      <w:r w:rsidR="006827DA">
        <w:rPr>
          <w:rFonts w:eastAsiaTheme="minorHAnsi" w:cstheme="minorBidi"/>
          <w:b w:val="0"/>
          <w:szCs w:val="22"/>
          <w:lang w:val="es-ES" w:eastAsia="en-US"/>
        </w:rPr>
        <w:t>30</w:t>
      </w:r>
      <w:r w:rsidRPr="001B1BA7">
        <w:rPr>
          <w:rFonts w:eastAsiaTheme="minorHAnsi" w:cstheme="minorBidi"/>
          <w:b w:val="0"/>
          <w:szCs w:val="22"/>
          <w:lang w:val="es-ES" w:eastAsia="en-US"/>
        </w:rPr>
        <w:t xml:space="preserve"> de abril de 2021.- La situación actual originada por la pandemia ha obligado a que la digitalización sea cada vez más importante y forme parte de nuestras vidas personales y profesionales. Si antes quedaba alguna duda, ahora ya no: las empresas tienen que estar digitalizadas y tener una mayor presencia online y los talleres no pueden a ser menos. </w:t>
      </w:r>
    </w:p>
    <w:p w14:paraId="51191A13" w14:textId="77777777" w:rsidR="00383941" w:rsidRDefault="00383941" w:rsidP="00383941">
      <w:pPr>
        <w:pStyle w:val="02-Bullet"/>
        <w:numPr>
          <w:ilvl w:val="0"/>
          <w:numId w:val="0"/>
        </w:numPr>
        <w:spacing w:line="360" w:lineRule="auto"/>
        <w:rPr>
          <w:rFonts w:eastAsiaTheme="minorHAnsi" w:cstheme="minorBidi"/>
          <w:b w:val="0"/>
          <w:szCs w:val="22"/>
          <w:lang w:val="es-ES" w:eastAsia="en-US"/>
        </w:rPr>
      </w:pPr>
    </w:p>
    <w:p w14:paraId="00B23CDF" w14:textId="77777777" w:rsidR="001B1BA7" w:rsidRDefault="001B1BA7" w:rsidP="00383941">
      <w:pPr>
        <w:pStyle w:val="02-Bullet"/>
        <w:numPr>
          <w:ilvl w:val="0"/>
          <w:numId w:val="0"/>
        </w:numPr>
        <w:spacing w:line="360" w:lineRule="auto"/>
        <w:rPr>
          <w:rFonts w:eastAsiaTheme="minorHAnsi" w:cstheme="minorBidi"/>
          <w:b w:val="0"/>
          <w:szCs w:val="22"/>
          <w:lang w:val="es-ES" w:eastAsia="en-US"/>
        </w:rPr>
      </w:pPr>
      <w:r w:rsidRPr="001B1BA7">
        <w:rPr>
          <w:rFonts w:eastAsiaTheme="minorHAnsi" w:cstheme="minorBidi"/>
          <w:b w:val="0"/>
          <w:szCs w:val="22"/>
          <w:lang w:val="es-ES" w:eastAsia="en-US"/>
        </w:rPr>
        <w:t>Aunque muchos de ellos no pueden permitirse el salto a la digitalización completa, Continental les ofrece el conocimiento, experiencia y recursos para ayudarles en la gestión de sus empresas y formación del personal que trabaja en ellas: “en un mundo marcado por la digitalización y una creciente movilidad conectada, queremos preparar el camino ofreciendo canales digitales con los que nuestros clientes estén familiarizados, que les permita hacer frente a esa creciente complejidad y transformación”, declaran desde la compañía.</w:t>
      </w:r>
    </w:p>
    <w:p w14:paraId="165A5053" w14:textId="77777777" w:rsidR="001B1BA7" w:rsidRDefault="001B1BA7" w:rsidP="00383941">
      <w:pPr>
        <w:pStyle w:val="02-Bullet"/>
        <w:numPr>
          <w:ilvl w:val="0"/>
          <w:numId w:val="0"/>
        </w:numPr>
        <w:spacing w:line="360" w:lineRule="auto"/>
        <w:rPr>
          <w:rFonts w:eastAsiaTheme="minorHAnsi" w:cstheme="minorBidi"/>
          <w:b w:val="0"/>
          <w:szCs w:val="22"/>
          <w:lang w:val="es-ES" w:eastAsia="en-US"/>
        </w:rPr>
      </w:pPr>
    </w:p>
    <w:p w14:paraId="6C727C36" w14:textId="51CA3E25" w:rsidR="00383941" w:rsidRDefault="00662350" w:rsidP="00383941">
      <w:pPr>
        <w:pStyle w:val="02-Bullet"/>
        <w:numPr>
          <w:ilvl w:val="0"/>
          <w:numId w:val="0"/>
        </w:numPr>
        <w:spacing w:line="360" w:lineRule="auto"/>
        <w:rPr>
          <w:rFonts w:eastAsiaTheme="minorHAnsi" w:cstheme="minorBidi"/>
          <w:b w:val="0"/>
          <w:szCs w:val="22"/>
          <w:lang w:val="es-ES" w:eastAsia="en-US"/>
        </w:rPr>
      </w:pPr>
      <w:r w:rsidRPr="00662350">
        <w:rPr>
          <w:rFonts w:eastAsiaTheme="minorHAnsi" w:cstheme="minorBidi"/>
          <w:b w:val="0"/>
          <w:szCs w:val="22"/>
          <w:lang w:val="es-ES" w:eastAsia="en-US"/>
        </w:rPr>
        <w:t>Además, en la actualidad, no se debería pasar por alto la importancia para los talleres de motivar a sus empleados y formarles adecuadamente: un trabajador bien capacitado es el requisito previo a un cliente satisfecho</w:t>
      </w:r>
      <w:r w:rsidR="001B1BA7" w:rsidRPr="001B1BA7">
        <w:rPr>
          <w:rFonts w:eastAsiaTheme="minorHAnsi" w:cstheme="minorBidi"/>
          <w:b w:val="0"/>
          <w:szCs w:val="22"/>
          <w:lang w:val="es-ES" w:eastAsia="en-US"/>
        </w:rPr>
        <w:t xml:space="preserve">. Por ello, Continental decidió ampliar su formación digital ofreciendo Webinars específicos sobre tecnología y productos dirigidos a los Centros de Freno ATE: “debido a las restricciones sanitarias que nos impedían dar formaciones presenciales en nuestro centro de formación de Alcobendas y al no querer dejar de lado uno de nuestros pilares básicos como es la formación, decidimos llevar acabo esta iniciativa”, comentan desde la empresa. </w:t>
      </w:r>
    </w:p>
    <w:p w14:paraId="11FAEA5C" w14:textId="77777777" w:rsidR="00383941" w:rsidRDefault="00383941" w:rsidP="00383941">
      <w:pPr>
        <w:pStyle w:val="02-Bullet"/>
        <w:numPr>
          <w:ilvl w:val="0"/>
          <w:numId w:val="0"/>
        </w:numPr>
        <w:spacing w:line="360" w:lineRule="auto"/>
        <w:rPr>
          <w:rFonts w:eastAsiaTheme="minorHAnsi" w:cstheme="minorBidi"/>
          <w:b w:val="0"/>
          <w:szCs w:val="22"/>
          <w:lang w:val="es-ES" w:eastAsia="en-US"/>
        </w:rPr>
      </w:pPr>
    </w:p>
    <w:p w14:paraId="46E6CBC9" w14:textId="33EFCF92" w:rsidR="001B1BA7" w:rsidRPr="00383941" w:rsidRDefault="001B1BA7" w:rsidP="00383941">
      <w:pPr>
        <w:pStyle w:val="02-Bullet"/>
        <w:numPr>
          <w:ilvl w:val="0"/>
          <w:numId w:val="0"/>
        </w:numPr>
        <w:spacing w:line="360" w:lineRule="auto"/>
        <w:rPr>
          <w:lang w:val="es-ES"/>
        </w:rPr>
      </w:pPr>
      <w:r w:rsidRPr="001B1BA7">
        <w:rPr>
          <w:rFonts w:eastAsiaTheme="minorHAnsi" w:cstheme="minorBidi"/>
          <w:b w:val="0"/>
          <w:szCs w:val="22"/>
          <w:lang w:val="es-ES" w:eastAsia="en-US"/>
        </w:rPr>
        <w:lastRenderedPageBreak/>
        <w:t>La primera sesión tuvo lugar el pasado mes de diciembre, y ante el éxito de convocatoria y la satisfacción de los asistentes, se han ampliado hasta 5 cursos online más (realizados hasta la fecha). Aunque en principio, estas formaciones iban dirigidas a los Centros de Freno ATE, se han hecho extensibles a otros talleres, que pueden acceder a ellos a través de sus distribuidores.</w:t>
      </w:r>
    </w:p>
    <w:p w14:paraId="4688468D" w14:textId="6003CD3A" w:rsidR="00B03474" w:rsidRDefault="001B1BA7" w:rsidP="00B03474">
      <w:pPr>
        <w:pStyle w:val="04-Subhead"/>
        <w:rPr>
          <w:rFonts w:eastAsiaTheme="minorHAnsi" w:cstheme="minorBidi"/>
          <w:b w:val="0"/>
          <w:szCs w:val="22"/>
          <w:lang w:val="es-ES" w:eastAsia="en-US"/>
        </w:rPr>
      </w:pPr>
      <w:r w:rsidRPr="001B1BA7">
        <w:rPr>
          <w:rFonts w:eastAsiaTheme="minorHAnsi" w:cstheme="minorBidi"/>
          <w:b w:val="0"/>
          <w:szCs w:val="22"/>
          <w:lang w:val="es-ES" w:eastAsia="en-US"/>
        </w:rPr>
        <w:t>En cuanto a la materia de los cursos, se trataron temas prácticos y de actualidad como: el cambio de pinza a sistema electrónico; posibles motivos de vibraciones y ruidos al frenar tras sustituir componentes; cambios tecnológicos en el automóvil hoy y mañana; DOT 5.1 el futuro liquido de freno en los vehículos modernos; y por último sobre los retos de futuro retos con el soporte de Continental-ATE</w:t>
      </w:r>
      <w:r>
        <w:rPr>
          <w:rFonts w:eastAsiaTheme="minorHAnsi" w:cstheme="minorBidi"/>
          <w:b w:val="0"/>
          <w:szCs w:val="22"/>
          <w:lang w:val="es-ES" w:eastAsia="en-US"/>
        </w:rPr>
        <w:t>.</w:t>
      </w:r>
      <w:r w:rsidR="00B03474">
        <w:rPr>
          <w:rFonts w:eastAsiaTheme="minorHAnsi" w:cstheme="minorBidi"/>
          <w:b w:val="0"/>
          <w:szCs w:val="22"/>
          <w:lang w:val="es-ES" w:eastAsia="en-US"/>
        </w:rPr>
        <w:t xml:space="preserve"> </w:t>
      </w:r>
      <w:r w:rsidRPr="001B1BA7">
        <w:rPr>
          <w:rFonts w:eastAsiaTheme="minorHAnsi" w:cstheme="minorBidi"/>
          <w:b w:val="0"/>
          <w:szCs w:val="22"/>
          <w:lang w:val="es-ES" w:eastAsia="en-US"/>
        </w:rPr>
        <w:t>Para los nuevos cursos, se van a incorporar contenidos nuevos como Sistemas de asistencia a la conducción (ADAS) y Vehículos Híbridos y Eléctricos</w:t>
      </w:r>
      <w:r w:rsidR="00B03474">
        <w:rPr>
          <w:rFonts w:eastAsiaTheme="minorHAnsi" w:cstheme="minorBidi"/>
          <w:b w:val="0"/>
          <w:szCs w:val="22"/>
          <w:lang w:val="es-ES" w:eastAsia="en-US"/>
        </w:rPr>
        <w:t xml:space="preserve">. </w:t>
      </w:r>
    </w:p>
    <w:p w14:paraId="7CD7A99E" w14:textId="77777777" w:rsidR="00B03474" w:rsidRDefault="00B03474" w:rsidP="001B1BA7">
      <w:pPr>
        <w:pStyle w:val="04-Subhead"/>
        <w:rPr>
          <w:rFonts w:eastAsiaTheme="minorHAnsi" w:cstheme="minorBidi"/>
          <w:b w:val="0"/>
          <w:szCs w:val="22"/>
          <w:lang w:val="es-ES" w:eastAsia="en-US"/>
        </w:rPr>
      </w:pPr>
    </w:p>
    <w:p w14:paraId="411115C2" w14:textId="55DF9157" w:rsidR="001B1BA7" w:rsidRDefault="001B1BA7" w:rsidP="001B1BA7">
      <w:pPr>
        <w:pStyle w:val="04-Subhead"/>
        <w:rPr>
          <w:rFonts w:eastAsiaTheme="minorHAnsi" w:cstheme="minorBidi"/>
          <w:b w:val="0"/>
          <w:szCs w:val="22"/>
          <w:lang w:val="es-ES" w:eastAsia="en-US"/>
        </w:rPr>
      </w:pPr>
      <w:r w:rsidRPr="001B1BA7">
        <w:rPr>
          <w:rFonts w:eastAsiaTheme="minorHAnsi" w:cstheme="minorBidi"/>
          <w:b w:val="0"/>
          <w:szCs w:val="22"/>
          <w:lang w:val="es-ES" w:eastAsia="en-US"/>
        </w:rPr>
        <w:t>Según la encuesta realizada entre los participantes, el índice de satisfacción de los cursos ha sido muy positivo: el 90% de los encuestados recomendarían estos cursos y afirma que les ha ayudado a mejorar su formación.</w:t>
      </w:r>
    </w:p>
    <w:p w14:paraId="6F94228A" w14:textId="77777777" w:rsidR="00383941" w:rsidRDefault="00383941" w:rsidP="00383941">
      <w:pPr>
        <w:pStyle w:val="04-Subhead"/>
        <w:rPr>
          <w:lang w:val="es-ES"/>
        </w:rPr>
      </w:pPr>
    </w:p>
    <w:p w14:paraId="63CF41F0" w14:textId="0C1A7F59" w:rsidR="00383941" w:rsidRDefault="00383941" w:rsidP="00383941">
      <w:pPr>
        <w:pStyle w:val="04-Subhead"/>
        <w:rPr>
          <w:lang w:val="es-ES"/>
        </w:rPr>
      </w:pPr>
      <w:r w:rsidRPr="00106901">
        <w:rPr>
          <w:lang w:val="es-ES"/>
        </w:rPr>
        <w:t xml:space="preserve">Nueva web Centros de freno ATE </w:t>
      </w:r>
    </w:p>
    <w:p w14:paraId="212182A2" w14:textId="119C1999" w:rsidR="00383941" w:rsidRPr="00BF6C83" w:rsidRDefault="00383941" w:rsidP="00383941">
      <w:pPr>
        <w:pStyle w:val="03-Text"/>
        <w:rPr>
          <w:lang w:val="es-ES"/>
        </w:rPr>
      </w:pPr>
      <w:r w:rsidRPr="00BF6C83">
        <w:rPr>
          <w:lang w:val="es-ES"/>
        </w:rPr>
        <w:t xml:space="preserve">Dada la importancia de tener una mayor presencia online para estar cerca de los clientes, desde Continental seguimos impulsando la digitalización para ayudar a los talleres a </w:t>
      </w:r>
      <w:r w:rsidR="000022EE">
        <w:rPr>
          <w:lang w:val="es-ES"/>
        </w:rPr>
        <w:t>fomentar</w:t>
      </w:r>
      <w:r w:rsidRPr="00BF6C83">
        <w:rPr>
          <w:lang w:val="es-ES"/>
        </w:rPr>
        <w:t xml:space="preserve"> sus ventas y productividad de sus negocios. </w:t>
      </w:r>
    </w:p>
    <w:p w14:paraId="1D9D50A7" w14:textId="77777777" w:rsidR="00383941" w:rsidRPr="00BF6C83" w:rsidRDefault="00383941" w:rsidP="00383941">
      <w:pPr>
        <w:pStyle w:val="03-Text"/>
        <w:rPr>
          <w:lang w:val="es-ES"/>
        </w:rPr>
      </w:pPr>
      <w:r w:rsidRPr="00BF6C83">
        <w:rPr>
          <w:lang w:val="es-ES"/>
        </w:rPr>
        <w:t xml:space="preserve">Por ello, después de cuatro años de actividad de la web de los centros de freno ATE, </w:t>
      </w:r>
      <w:hyperlink r:id="rId13" w:history="1">
        <w:r w:rsidRPr="00AA56D4">
          <w:rPr>
            <w:rStyle w:val="Hipervnculo"/>
            <w:lang w:val="es-ES"/>
          </w:rPr>
          <w:t>www.centrodefrenosate.com</w:t>
        </w:r>
      </w:hyperlink>
      <w:r w:rsidRPr="00BF6C83">
        <w:rPr>
          <w:lang w:val="es-ES"/>
        </w:rPr>
        <w:t xml:space="preserve">, la compañía ha decido actualizarla dándole un aspecto más moderno y limpio, en línea con la imagen corporativa de ATE y de Continental. </w:t>
      </w:r>
    </w:p>
    <w:p w14:paraId="372BDB4E" w14:textId="56CE1845" w:rsidR="00383941" w:rsidRPr="009B1665" w:rsidRDefault="00383941" w:rsidP="00383941">
      <w:pPr>
        <w:pStyle w:val="03-Text"/>
        <w:rPr>
          <w:lang w:val="es-ES"/>
        </w:rPr>
      </w:pPr>
      <w:r w:rsidRPr="00BF6C83">
        <w:rPr>
          <w:lang w:val="es-ES"/>
        </w:rPr>
        <w:t xml:space="preserve">Con la intención de dotarla de nuevos contenidos, en la sección CONSEJOS se irán dando tips sobre productos de Continental e información útil para el usuario final relacionados con el mundo de la automoción. Además, se fomentará que todos los talleres de la red tengan actualizada su “microsite” con todos sus datos de contacto, con el fin de </w:t>
      </w:r>
      <w:r w:rsidR="000022EE">
        <w:rPr>
          <w:lang w:val="es-ES"/>
        </w:rPr>
        <w:t>atraer más clientes</w:t>
      </w:r>
      <w:r w:rsidRPr="00BF6C83">
        <w:rPr>
          <w:lang w:val="es-ES"/>
        </w:rPr>
        <w:t>. Por último, se complementará con una campaña en Google Ads para mejorar el posicionamiento de la web en buscadores.</w:t>
      </w:r>
    </w:p>
    <w:p w14:paraId="57FD92D2" w14:textId="77777777" w:rsidR="001B1BA7" w:rsidRDefault="001B1BA7" w:rsidP="001B1BA7">
      <w:pPr>
        <w:pStyle w:val="04-Subhead"/>
        <w:rPr>
          <w:rFonts w:eastAsiaTheme="minorHAnsi" w:cstheme="minorBidi"/>
          <w:b w:val="0"/>
          <w:szCs w:val="22"/>
          <w:lang w:val="es-ES" w:eastAsia="en-US"/>
        </w:rPr>
      </w:pPr>
    </w:p>
    <w:p w14:paraId="22138E99" w14:textId="719FF19F" w:rsidR="00D4676B" w:rsidRPr="00F92C4C" w:rsidRDefault="00D4676B" w:rsidP="00D4676B">
      <w:pPr>
        <w:pStyle w:val="Boilerplate"/>
        <w:jc w:val="both"/>
        <w:rPr>
          <w:rFonts w:eastAsia="Times New Roman" w:cs="Arial"/>
          <w:szCs w:val="20"/>
          <w:lang w:val="es-ES"/>
        </w:rPr>
      </w:pPr>
      <w:bookmarkStart w:id="0" w:name="_Hlk49516374"/>
      <w:r>
        <w:rPr>
          <w:rFonts w:cs="Arial"/>
          <w:color w:val="000000"/>
          <w:szCs w:val="20"/>
          <w:lang w:val="es-ES"/>
        </w:rPr>
        <w:t>Continental desarrolla tecnologías inteligentes y servicios pioneros para la movilidad sostenible y conectada para el transporte de personas y mercancías. Fundada en 1871, la empresa de tecnología ofrece soluciones seguras, eficientes, inteligentes y asequibles para vehículos, máquinas, tráfico y transporte. En 20</w:t>
      </w:r>
      <w:r w:rsidR="00013C4B">
        <w:rPr>
          <w:rFonts w:cs="Arial"/>
          <w:color w:val="000000"/>
          <w:szCs w:val="20"/>
          <w:lang w:val="es-ES"/>
        </w:rPr>
        <w:t>20</w:t>
      </w:r>
      <w:r>
        <w:rPr>
          <w:rFonts w:cs="Arial"/>
          <w:color w:val="000000"/>
          <w:szCs w:val="20"/>
          <w:lang w:val="es-ES"/>
        </w:rPr>
        <w:t xml:space="preserve">, Continental generó </w:t>
      </w:r>
      <w:r w:rsidR="00013C4B">
        <w:rPr>
          <w:rFonts w:cs="Arial"/>
          <w:color w:val="000000"/>
          <w:szCs w:val="20"/>
          <w:lang w:val="es-ES"/>
        </w:rPr>
        <w:t xml:space="preserve">unas </w:t>
      </w:r>
      <w:r>
        <w:rPr>
          <w:rFonts w:cs="Arial"/>
          <w:color w:val="000000"/>
          <w:szCs w:val="20"/>
          <w:lang w:val="es-ES"/>
        </w:rPr>
        <w:t xml:space="preserve">ventas </w:t>
      </w:r>
      <w:r w:rsidR="00013C4B">
        <w:rPr>
          <w:rFonts w:cs="Arial"/>
          <w:color w:val="000000"/>
          <w:szCs w:val="20"/>
          <w:lang w:val="es-ES"/>
        </w:rPr>
        <w:t xml:space="preserve">preliminares </w:t>
      </w:r>
      <w:r>
        <w:rPr>
          <w:rFonts w:cs="Arial"/>
          <w:color w:val="000000"/>
          <w:szCs w:val="20"/>
          <w:lang w:val="es-ES"/>
        </w:rPr>
        <w:t xml:space="preserve">de </w:t>
      </w:r>
      <w:r w:rsidR="00013C4B">
        <w:rPr>
          <w:rFonts w:cs="Arial"/>
          <w:color w:val="000000"/>
          <w:szCs w:val="20"/>
          <w:lang w:val="es-ES"/>
        </w:rPr>
        <w:t>37</w:t>
      </w:r>
      <w:r>
        <w:rPr>
          <w:rFonts w:cs="Arial"/>
          <w:color w:val="000000"/>
          <w:szCs w:val="20"/>
          <w:lang w:val="es-ES"/>
        </w:rPr>
        <w:t>.</w:t>
      </w:r>
      <w:r w:rsidR="00013C4B">
        <w:rPr>
          <w:rFonts w:cs="Arial"/>
          <w:color w:val="000000"/>
          <w:szCs w:val="20"/>
          <w:lang w:val="es-ES"/>
        </w:rPr>
        <w:t>7</w:t>
      </w:r>
      <w:r>
        <w:rPr>
          <w:rFonts w:cs="Arial"/>
          <w:color w:val="000000"/>
          <w:szCs w:val="20"/>
          <w:lang w:val="es-ES"/>
        </w:rPr>
        <w:t>00 millones de euros y actualmente cuenta con alrededor de 23</w:t>
      </w:r>
      <w:r w:rsidR="00013C4B">
        <w:rPr>
          <w:rFonts w:cs="Arial"/>
          <w:color w:val="000000"/>
          <w:szCs w:val="20"/>
          <w:lang w:val="es-ES"/>
        </w:rPr>
        <w:t>5</w:t>
      </w:r>
      <w:r>
        <w:rPr>
          <w:rFonts w:cs="Arial"/>
          <w:color w:val="000000"/>
          <w:szCs w:val="20"/>
          <w:lang w:val="es-ES"/>
        </w:rPr>
        <w:t>.000 personas en 5</w:t>
      </w:r>
      <w:r w:rsidR="00013C4B">
        <w:rPr>
          <w:rFonts w:cs="Arial"/>
          <w:color w:val="000000"/>
          <w:szCs w:val="20"/>
          <w:lang w:val="es-ES"/>
        </w:rPr>
        <w:t>8</w:t>
      </w:r>
      <w:r>
        <w:rPr>
          <w:rFonts w:cs="Arial"/>
          <w:color w:val="000000"/>
          <w:szCs w:val="20"/>
          <w:lang w:val="es-ES"/>
        </w:rPr>
        <w:t xml:space="preserve"> países. </w:t>
      </w:r>
      <w:r w:rsidR="00F07E4E">
        <w:rPr>
          <w:rFonts w:cs="Arial"/>
          <w:color w:val="000000"/>
          <w:szCs w:val="20"/>
          <w:lang w:val="es-ES"/>
        </w:rPr>
        <w:t>En 2021 la compañía celebrará su 150 aniversario.</w:t>
      </w:r>
    </w:p>
    <w:bookmarkEnd w:id="0"/>
    <w:p w14:paraId="48AB46AA" w14:textId="29E40015" w:rsidR="00C35527" w:rsidRDefault="00C35527" w:rsidP="00C35527">
      <w:pPr>
        <w:pStyle w:val="05-Boilerplate"/>
        <w:rPr>
          <w:rFonts w:cs="Arial"/>
          <w:color w:val="000000"/>
          <w:szCs w:val="20"/>
          <w:lang w:val="es-ES"/>
        </w:rPr>
      </w:pPr>
      <w:r>
        <w:rPr>
          <w:rFonts w:cs="Arial"/>
          <w:color w:val="000000"/>
          <w:szCs w:val="20"/>
        </w:rPr>
        <w:t xml:space="preserve">Con más de </w:t>
      </w:r>
      <w:r>
        <w:rPr>
          <w:rFonts w:cs="Arial"/>
          <w:color w:val="000000"/>
          <w:szCs w:val="20"/>
          <w:lang w:val="es-ES"/>
        </w:rPr>
        <w:t>120 años de cooperación con los fabricantes de vehículos, Continental ofrece una amplia gama de piezas de repuesto en calidad OEM para el aftermarket. Bajo las marcas Continental, Uniroyal, Semperit, ATE, VDO y GALFER, la compañía tecnológica fabrica miles de productos, incluidos neumáticos, frenos, componentes de conducción y componentes de gestión térmica. También proporciona soluciones de diagnosis, herramientas y servicios para talleres de reparación. Continental es uno de los proveedores más importantes en el mercado independiente de productos para automóviles.</w:t>
      </w:r>
    </w:p>
    <w:p w14:paraId="10F81F93" w14:textId="07AC82F7" w:rsidR="00F540B2" w:rsidRDefault="008040D2" w:rsidP="00F540B2">
      <w:pPr>
        <w:pStyle w:val="08-SubheadContact"/>
        <w:ind w:left="708" w:hanging="708"/>
      </w:pPr>
      <w:r>
        <w:t>Contacto Prensa</w:t>
      </w:r>
    </w:p>
    <w:p w14:paraId="19E000CE" w14:textId="77777777" w:rsidR="00F540B2" w:rsidRDefault="006827DA" w:rsidP="00F540B2">
      <w:pPr>
        <w:pStyle w:val="11-Contact-Line"/>
      </w:pPr>
      <w:r>
        <w:rPr>
          <w:noProof/>
        </w:rPr>
        <w:pict w14:anchorId="07FF38EA">
          <v:rect id="_x0000_i1025" alt="" style="width:481.85pt;height:1pt;mso-width-percent:0;mso-height-percent:0;mso-width-percent:0;mso-height-percent:0" o:hralign="center" o:hrstd="t" o:hrnoshade="t" o:hr="t" fillcolor="black" stroked="f"/>
        </w:pict>
      </w:r>
    </w:p>
    <w:p w14:paraId="4F066903" w14:textId="77777777" w:rsidR="008040D2" w:rsidRPr="008040D2" w:rsidRDefault="008040D2" w:rsidP="008040D2">
      <w:pPr>
        <w:pStyle w:val="06-Contact"/>
        <w:rPr>
          <w:lang w:val="es-ES" w:eastAsia="en-US" w:bidi="en-US"/>
        </w:rPr>
      </w:pPr>
      <w:r w:rsidRPr="008040D2">
        <w:rPr>
          <w:lang w:val="es-ES" w:eastAsia="en-US" w:bidi="en-US"/>
        </w:rPr>
        <w:t>Silvia Cano</w:t>
      </w:r>
    </w:p>
    <w:p w14:paraId="43F77AFF" w14:textId="77777777" w:rsidR="008040D2" w:rsidRPr="008040D2" w:rsidRDefault="008040D2" w:rsidP="008040D2">
      <w:pPr>
        <w:pStyle w:val="06-Contact"/>
        <w:rPr>
          <w:lang w:val="es-ES" w:eastAsia="en-US" w:bidi="en-US"/>
        </w:rPr>
      </w:pPr>
      <w:r w:rsidRPr="008040D2">
        <w:rPr>
          <w:lang w:val="es-ES" w:eastAsia="en-US" w:bidi="en-US"/>
        </w:rPr>
        <w:t>Responsable de Comunicación</w:t>
      </w:r>
    </w:p>
    <w:p w14:paraId="0836597D" w14:textId="77777777" w:rsidR="008040D2" w:rsidRPr="008040D2" w:rsidRDefault="008040D2" w:rsidP="008040D2">
      <w:pPr>
        <w:pStyle w:val="06-Contact"/>
        <w:rPr>
          <w:lang w:val="es-ES" w:eastAsia="en-US" w:bidi="en-US"/>
        </w:rPr>
      </w:pPr>
      <w:r w:rsidRPr="008040D2">
        <w:rPr>
          <w:lang w:val="es-ES" w:eastAsia="en-US" w:bidi="en-US"/>
        </w:rPr>
        <w:t>Comunicación / Interior</w:t>
      </w:r>
    </w:p>
    <w:p w14:paraId="2813C383" w14:textId="77777777" w:rsidR="008040D2" w:rsidRPr="008040D2" w:rsidRDefault="008040D2" w:rsidP="008040D2">
      <w:pPr>
        <w:pStyle w:val="06-Contact"/>
        <w:rPr>
          <w:lang w:val="en-US" w:eastAsia="en-US" w:bidi="en-US"/>
        </w:rPr>
      </w:pPr>
      <w:r w:rsidRPr="008040D2">
        <w:rPr>
          <w:lang w:val="en-US" w:eastAsia="en-US" w:bidi="en-US"/>
        </w:rPr>
        <w:t>Continental Automotive Spain S.A</w:t>
      </w:r>
    </w:p>
    <w:p w14:paraId="19404DC9" w14:textId="77777777" w:rsidR="008040D2" w:rsidRPr="008040D2" w:rsidRDefault="008040D2" w:rsidP="008040D2">
      <w:pPr>
        <w:pStyle w:val="06-Contact"/>
        <w:rPr>
          <w:lang w:val="en-US" w:eastAsia="en-US" w:bidi="en-US"/>
        </w:rPr>
      </w:pPr>
      <w:r w:rsidRPr="008040D2">
        <w:rPr>
          <w:lang w:val="en-US" w:eastAsia="en-US" w:bidi="en-US"/>
        </w:rPr>
        <w:t>Phone: +34 637 089 688</w:t>
      </w:r>
    </w:p>
    <w:p w14:paraId="636DEF94" w14:textId="52F4DFA6" w:rsidR="00E531E4" w:rsidRPr="008040D2" w:rsidRDefault="008040D2" w:rsidP="008040D2">
      <w:pPr>
        <w:pStyle w:val="06-Contact"/>
        <w:rPr>
          <w:lang w:val="es-ES"/>
        </w:rPr>
      </w:pPr>
      <w:r w:rsidRPr="008040D2">
        <w:rPr>
          <w:lang w:val="en-US" w:eastAsia="en-US" w:bidi="en-US"/>
        </w:rPr>
        <w:t>silvia.cano@continental-corporation.com</w:t>
      </w:r>
    </w:p>
    <w:p w14:paraId="2DF3BB3F" w14:textId="77777777" w:rsidR="00F540B2" w:rsidRDefault="00F540B2" w:rsidP="00F540B2">
      <w:pPr>
        <w:keepLines w:val="0"/>
        <w:spacing w:after="0" w:line="240" w:lineRule="auto"/>
      </w:pPr>
    </w:p>
    <w:p w14:paraId="7A632E42" w14:textId="7F05CCEE" w:rsidR="00F540B2" w:rsidRDefault="00F540B2" w:rsidP="00F540B2">
      <w:pPr>
        <w:keepLines w:val="0"/>
        <w:spacing w:after="0" w:line="240" w:lineRule="auto"/>
        <w:sectPr w:rsidR="00F540B2" w:rsidSect="00F540B2">
          <w:headerReference w:type="default" r:id="rId14"/>
          <w:footerReference w:type="default" r:id="rId15"/>
          <w:headerReference w:type="first" r:id="rId16"/>
          <w:footerReference w:type="first" r:id="rId17"/>
          <w:type w:val="continuous"/>
          <w:pgSz w:w="11906" w:h="16838" w:code="9"/>
          <w:pgMar w:top="2835" w:right="851" w:bottom="1134" w:left="1418" w:header="709" w:footer="454" w:gutter="0"/>
          <w:cols w:space="720"/>
          <w:docGrid w:linePitch="299"/>
        </w:sectPr>
      </w:pPr>
    </w:p>
    <w:p w14:paraId="09CAA4A4" w14:textId="77777777" w:rsidR="00A27CDF" w:rsidRPr="00A27CDF" w:rsidRDefault="00A27CDF" w:rsidP="008F761D">
      <w:pPr>
        <w:pStyle w:val="06-Contact"/>
      </w:pPr>
    </w:p>
    <w:sectPr w:rsidR="00A27CDF" w:rsidRPr="00A27CDF" w:rsidSect="00A27CDF">
      <w:type w:val="continuous"/>
      <w:pgSz w:w="11906" w:h="16838"/>
      <w:pgMar w:top="2835" w:right="851" w:bottom="1134" w:left="1418" w:header="709"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E8721" w14:textId="77777777" w:rsidR="00B977CF" w:rsidRDefault="00B977CF" w:rsidP="00216088">
      <w:pPr>
        <w:spacing w:after="0" w:line="240" w:lineRule="auto"/>
      </w:pPr>
      <w:r>
        <w:separator/>
      </w:r>
    </w:p>
  </w:endnote>
  <w:endnote w:type="continuationSeparator" w:id="0">
    <w:p w14:paraId="41DC9B0A" w14:textId="77777777" w:rsidR="00B977CF" w:rsidRDefault="00B977CF" w:rsidP="0021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AA4B6" w14:textId="77777777" w:rsidR="00B977CF" w:rsidRDefault="00B977CF" w:rsidP="007F0066">
    <w:pPr>
      <w:pStyle w:val="Fuss"/>
      <w:framePr w:w="9632" w:h="485" w:hRule="exact" w:wrap="around" w:vAnchor="page" w:hAnchor="page" w:x="1387" w:y="16126"/>
      <w:shd w:val="solid" w:color="FFFFFF" w:fill="FFFFFF"/>
      <w:rPr>
        <w:noProof/>
      </w:rPr>
    </w:pPr>
    <w:r>
      <w:t>Your contact:</w:t>
    </w:r>
  </w:p>
  <w:p w14:paraId="09CAA4B7" w14:textId="77777777" w:rsidR="00B977CF" w:rsidRPr="007F0066" w:rsidRDefault="00B977CF" w:rsidP="007F0066">
    <w:pPr>
      <w:pStyle w:val="Fuss"/>
      <w:framePr w:w="9632" w:h="485" w:hRule="exact" w:wrap="around" w:vAnchor="page" w:hAnchor="page" w:x="1387" w:y="16126"/>
      <w:shd w:val="solid" w:color="FFFFFF" w:fill="FFFFFF"/>
      <w:rPr>
        <w:noProof/>
      </w:rPr>
    </w:pPr>
    <w:r>
      <w:t>First name / Last name, phone: international</w:t>
    </w:r>
  </w:p>
  <w:p w14:paraId="09CAA4B8" w14:textId="77777777" w:rsidR="00B977CF" w:rsidRPr="007F0066" w:rsidRDefault="00B977CF" w:rsidP="004D40E2">
    <w:pPr>
      <w:pStyle w:val="Fuss"/>
      <w:framePr w:w="9632" w:h="485" w:hRule="exact" w:wrap="around" w:vAnchor="page" w:hAnchor="page" w:x="1387" w:y="16126"/>
      <w:shd w:val="solid" w:color="FFFFFF" w:fill="FFFFFF"/>
    </w:pPr>
  </w:p>
  <w:p w14:paraId="09CAA4B9" w14:textId="253CFDD5" w:rsidR="00B977CF" w:rsidRPr="00B46FE6" w:rsidRDefault="00B977CF" w:rsidP="004D40E2">
    <w:pPr>
      <w:pStyle w:val="Piedepgina"/>
      <w:tabs>
        <w:tab w:val="clear" w:pos="9072"/>
        <w:tab w:val="right" w:pos="9639"/>
      </w:tabs>
    </w:pPr>
    <w:r w:rsidRPr="007F0066">
      <w:tab/>
    </w:r>
    <w:r w:rsidRPr="007F0066">
      <w:tab/>
    </w:r>
    <w:r>
      <w:fldChar w:fldCharType="begin"/>
    </w:r>
    <w:r w:rsidRPr="00B46FE6">
      <w:instrText xml:space="preserve"> if </w:instrText>
    </w:r>
    <w:r>
      <w:fldChar w:fldCharType="begin"/>
    </w:r>
    <w:r w:rsidRPr="00B46FE6">
      <w:instrText xml:space="preserve"> =1 </w:instrText>
    </w:r>
    <w:r>
      <w:fldChar w:fldCharType="separate"/>
    </w:r>
    <w:r w:rsidR="006827DA">
      <w:rPr>
        <w:noProof/>
      </w:rPr>
      <w:instrText>1</w:instrText>
    </w:r>
    <w:r>
      <w:rPr>
        <w:noProof/>
      </w:rPr>
      <w:fldChar w:fldCharType="end"/>
    </w:r>
    <w:r w:rsidRPr="00B46FE6">
      <w:instrText>=</w:instrText>
    </w:r>
    <w:r>
      <w:fldChar w:fldCharType="begin"/>
    </w:r>
    <w:r w:rsidRPr="00B46FE6">
      <w:instrText xml:space="preserve"> NumPages </w:instrText>
    </w:r>
    <w:r>
      <w:fldChar w:fldCharType="separate"/>
    </w:r>
    <w:r w:rsidR="006827DA">
      <w:rPr>
        <w:noProof/>
      </w:rPr>
      <w:instrText>3</w:instrText>
    </w:r>
    <w:r>
      <w:rPr>
        <w:noProof/>
      </w:rPr>
      <w:fldChar w:fldCharType="end"/>
    </w:r>
    <w:r w:rsidRPr="00B46FE6">
      <w:instrText xml:space="preserve"> "</w:instrText>
    </w:r>
    <w:r>
      <w:fldChar w:fldCharType="begin"/>
    </w:r>
    <w:r w:rsidRPr="00B46FE6">
      <w:instrText xml:space="preserve"> Page </w:instrText>
    </w:r>
    <w:r>
      <w:fldChar w:fldCharType="separate"/>
    </w:r>
    <w:r>
      <w:rPr>
        <w:noProof/>
      </w:rPr>
      <w:instrText>1</w:instrText>
    </w:r>
    <w:r>
      <w:rPr>
        <w:noProof/>
      </w:rPr>
      <w:fldChar w:fldCharType="end"/>
    </w:r>
    <w:r w:rsidRPr="00B46FE6">
      <w:instrText>/</w:instrText>
    </w:r>
    <w:r>
      <w:fldChar w:fldCharType="begin"/>
    </w:r>
    <w:r w:rsidRPr="00B46FE6">
      <w:instrText xml:space="preserve"> NumPages </w:instrText>
    </w:r>
    <w:r>
      <w:fldChar w:fldCharType="separate"/>
    </w:r>
    <w:r>
      <w:rPr>
        <w:noProof/>
      </w:rPr>
      <w:instrText>1</w:instrText>
    </w:r>
    <w:r>
      <w:rPr>
        <w:noProof/>
      </w:rPr>
      <w:fldChar w:fldCharType="end"/>
    </w:r>
    <w:r w:rsidRPr="00B46FE6">
      <w:instrText>" "</w:instrText>
    </w:r>
    <w:r>
      <w:fldChar w:fldCharType="begin"/>
    </w:r>
    <w:r w:rsidRPr="00B46FE6">
      <w:instrText xml:space="preserve"> if </w:instrText>
    </w:r>
    <w:r>
      <w:fldChar w:fldCharType="begin"/>
    </w:r>
    <w:r w:rsidRPr="00B46FE6">
      <w:instrText xml:space="preserve"> Page </w:instrText>
    </w:r>
    <w:r>
      <w:fldChar w:fldCharType="separate"/>
    </w:r>
    <w:r w:rsidR="006827DA">
      <w:rPr>
        <w:noProof/>
      </w:rPr>
      <w:instrText>1</w:instrText>
    </w:r>
    <w:r>
      <w:rPr>
        <w:noProof/>
      </w:rPr>
      <w:fldChar w:fldCharType="end"/>
    </w:r>
    <w:r w:rsidRPr="00B46FE6">
      <w:instrText>=</w:instrText>
    </w:r>
    <w:r>
      <w:fldChar w:fldCharType="begin"/>
    </w:r>
    <w:r w:rsidRPr="00B46FE6">
      <w:instrText xml:space="preserve"> NumPages </w:instrText>
    </w:r>
    <w:r>
      <w:fldChar w:fldCharType="separate"/>
    </w:r>
    <w:r w:rsidR="006827DA">
      <w:rPr>
        <w:noProof/>
      </w:rPr>
      <w:instrText>3</w:instrText>
    </w:r>
    <w:r>
      <w:rPr>
        <w:noProof/>
      </w:rPr>
      <w:fldChar w:fldCharType="end"/>
    </w:r>
    <w:r w:rsidRPr="00B46FE6">
      <w:instrText xml:space="preserve"> "" </w:instrText>
    </w:r>
    <w:r w:rsidRPr="00B46FE6">
      <w:br/>
      <w:instrText>"</w:instrText>
    </w:r>
    <w:r>
      <w:fldChar w:fldCharType="begin"/>
    </w:r>
    <w:r w:rsidRPr="00B46FE6">
      <w:instrText xml:space="preserve"> Page </w:instrText>
    </w:r>
    <w:r>
      <w:fldChar w:fldCharType="separate"/>
    </w:r>
    <w:r w:rsidR="006827DA">
      <w:rPr>
        <w:noProof/>
      </w:rPr>
      <w:instrText>1</w:instrText>
    </w:r>
    <w:r>
      <w:rPr>
        <w:noProof/>
      </w:rPr>
      <w:fldChar w:fldCharType="end"/>
    </w:r>
    <w:r w:rsidRPr="00B46FE6">
      <w:instrText>/</w:instrText>
    </w:r>
    <w:r>
      <w:fldChar w:fldCharType="begin"/>
    </w:r>
    <w:r w:rsidRPr="00B46FE6">
      <w:instrText xml:space="preserve"> NumPages </w:instrText>
    </w:r>
    <w:r>
      <w:fldChar w:fldCharType="separate"/>
    </w:r>
    <w:r w:rsidR="006827DA">
      <w:rPr>
        <w:noProof/>
      </w:rPr>
      <w:instrText>3</w:instrText>
    </w:r>
    <w:r>
      <w:rPr>
        <w:noProof/>
      </w:rPr>
      <w:fldChar w:fldCharType="end"/>
    </w:r>
    <w:r w:rsidRPr="00B46FE6">
      <w:instrText xml:space="preserve">" </w:instrText>
    </w:r>
    <w:r>
      <w:fldChar w:fldCharType="separate"/>
    </w:r>
    <w:r w:rsidR="006827DA">
      <w:rPr>
        <w:noProof/>
      </w:rPr>
      <w:instrText>1</w:instrText>
    </w:r>
    <w:r w:rsidR="006827DA" w:rsidRPr="00B46FE6">
      <w:rPr>
        <w:noProof/>
      </w:rPr>
      <w:instrText>/</w:instrText>
    </w:r>
    <w:r w:rsidR="006827DA">
      <w:rPr>
        <w:noProof/>
      </w:rPr>
      <w:instrText>3</w:instrText>
    </w:r>
    <w:r>
      <w:fldChar w:fldCharType="end"/>
    </w:r>
    <w:r w:rsidRPr="00B46FE6">
      <w:instrText xml:space="preserve">" </w:instrText>
    </w:r>
    <w:r>
      <w:fldChar w:fldCharType="separate"/>
    </w:r>
    <w:r w:rsidR="006827DA">
      <w:rPr>
        <w:noProof/>
      </w:rPr>
      <w:t>1</w:t>
    </w:r>
    <w:r w:rsidR="006827DA" w:rsidRPr="00B46FE6">
      <w:rPr>
        <w:noProof/>
      </w:rPr>
      <w:t>/</w:t>
    </w:r>
    <w:r w:rsidR="006827DA">
      <w:rPr>
        <w:noProof/>
      </w:rPr>
      <w:t>3</w:t>
    </w:r>
    <w:r>
      <w:fldChar w:fldCharType="end"/>
    </w:r>
  </w:p>
  <w:p w14:paraId="09CAA4BA" w14:textId="77777777" w:rsidR="00B977CF" w:rsidRPr="009A0EA9" w:rsidRDefault="00B977CF" w:rsidP="004D40E2">
    <w:pPr>
      <w:pStyle w:val="Piedepgina"/>
      <w:tabs>
        <w:tab w:val="clear" w:pos="9072"/>
        <w:tab w:val="right" w:pos="9639"/>
      </w:tabs>
    </w:pPr>
    <w:r w:rsidRPr="00B46FE6">
      <w:br/>
    </w:r>
    <w:r>
      <w:rPr>
        <w:noProof/>
        <w:lang w:val="de-DE" w:eastAsia="de-DE"/>
      </w:rPr>
      <mc:AlternateContent>
        <mc:Choice Requires="wps">
          <w:drawing>
            <wp:anchor distT="4294967292" distB="4294967292" distL="114300" distR="114300" simplePos="0" relativeHeight="251651584" behindDoc="0" locked="0" layoutInCell="1" allowOverlap="1" wp14:anchorId="09CAA4C0" wp14:editId="09CAA4C1">
              <wp:simplePos x="0" y="0"/>
              <wp:positionH relativeFrom="page">
                <wp:posOffset>0</wp:posOffset>
              </wp:positionH>
              <wp:positionV relativeFrom="page">
                <wp:posOffset>5346700</wp:posOffset>
              </wp:positionV>
              <wp:extent cx="269875" cy="0"/>
              <wp:effectExtent l="0" t="0" r="0" b="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FC1D69" id="_x0000_t32" coordsize="21600,21600" o:spt="32" o:oned="t" path="m,l21600,21600e" filled="f">
              <v:path arrowok="t" fillok="f" o:connecttype="none"/>
              <o:lock v:ext="edit" shapetype="t"/>
            </v:shapetype>
            <v:shape id="Gerade Verbindung mit Pfeil 13" o:spid="_x0000_s1026" type="#_x0000_t32" style="position:absolute;margin-left:0;margin-top:421pt;width:21.25pt;height:0;z-index:251657728;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iFDQIAANkDAAAOAAAAZHJzL2Uyb0RvYy54bWysU01v2zAMvQ/YfxB0T22naZoYdYrBSXrp&#10;tgDtdlck2RYmi4KkxAmG/fdRyse67TbMB4ESyUe+R/rh8dBrspfOKzAVLW5ySqThIJRpK/rldT2a&#10;UeIDM4JpMLKiR+np4+L9u4fBlnIMHWghHUEQ48vBVrQLwZZZ5nkne+ZvwEqDzgZczwJeXZsJxwZE&#10;73U2zvNpNoAT1gGX3uPr8uSki4TfNJKHz03jZSC6othbSKdL5zae2eKBla1jtlP83Ab7hy56pgwW&#10;vUItWWBk59RfUL3iDjw04YZDn0HTKC4TB2RT5H+weemYlYkLiuPtVSb//2D5p/3GESVwdreUGNbj&#10;jJ6kY0KSr9JtlRE705JeBbJppNIEo1CywfoSM2uzcZE0P5gX+wz8mycG6o6ZVqbWX48W4YqYkf2W&#10;Ei/eYuHt8BEExrBdgKTfoXF9hERlyCGN6XgdkzwEwvFxPJ3P7u8o4RdXxspLnnU+PEnoSTQq6oNj&#10;qu1CDcbgLoArUhW2f/YhdsXKS0IsamCttE4roQ0ZKjq9vctTggetRHTGMO/aba0d2bO4VOlLFNHz&#10;NszBzogE1kkmVmc7MKVPNhbXJuIhL2znbJ225vs8n69mq9lkNBlPV6NJLsTow7qejKbr4v5uebus&#10;62Xx41z1kp80jrKeBrQFcdy4i/a4P4nvedfjgr69pwn9+iMXPwEAAP//AwBQSwMEFAAGAAgAAAAh&#10;ADCvHmPeAAAADAEAAA8AAABkcnMvZG93bnJldi54bWxMj09LxEAMxe+C32GI4M2dWlZZup0usqvg&#10;adFVFG/ZTmyLnUzpTP/47Y0grJeQ5JGX98s3s2vVSH1oPBu4XiSgiEtvG64MvL48XK1AhYhssfVM&#10;Br4pwKY4P8sxs37iZxoPsVJiwiFDA3WMXaZ1KGtyGBa+Ixbt0/cOo4x9pW2Pk5i7VqdJcqsdNiwf&#10;auxoW1P5dRicAYePfkjr7bh/m3dPdvrgcn//bszlxbxbS7lbg4o0x9MF/DJIfigk2NEPbINqDQhN&#10;NLBaptKIvExvQB3/FrrI9X+I4gcAAP//AwBQSwECLQAUAAYACAAAACEAtoM4kv4AAADhAQAAEwAA&#10;AAAAAAAAAAAAAAAAAAAAW0NvbnRlbnRfVHlwZXNdLnhtbFBLAQItABQABgAIAAAAIQA4/SH/1gAA&#10;AJQBAAALAAAAAAAAAAAAAAAAAC8BAABfcmVscy8ucmVsc1BLAQItABQABgAIAAAAIQCkYAiFDQIA&#10;ANkDAAAOAAAAAAAAAAAAAAAAAC4CAABkcnMvZTJvRG9jLnhtbFBLAQItABQABgAIAAAAIQAwrx5j&#10;3gAAAAwBAAAPAAAAAAAAAAAAAAAAAGcEAABkcnMvZG93bnJldi54bWxQSwUGAAAAAAQABADzAAAA&#10;cgUAAAAA&#10;" strokeweight=".5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96084" w14:textId="77777777" w:rsidR="00B977CF" w:rsidRPr="002A7DAD" w:rsidRDefault="00B977CF" w:rsidP="00BD2FD8">
    <w:pPr>
      <w:pStyle w:val="09-Footer"/>
      <w:shd w:val="solid" w:color="FFFFFF" w:fill="auto"/>
      <w:rPr>
        <w:noProof/>
        <w:lang w:val="en-US"/>
      </w:rPr>
    </w:pPr>
    <w:r>
      <w:rPr>
        <w:noProof/>
      </w:rPr>
      <mc:AlternateContent>
        <mc:Choice Requires="wps">
          <w:drawing>
            <wp:anchor distT="45720" distB="45720" distL="114300" distR="114300" simplePos="0" relativeHeight="251660800" behindDoc="0" locked="0" layoutInCell="1" allowOverlap="1" wp14:anchorId="46A2AB19" wp14:editId="698AB66C">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090B1D1D" w14:textId="77777777" w:rsidR="00B977CF" w:rsidRPr="009507A2" w:rsidRDefault="00B977CF" w:rsidP="00BD2FD8">
                          <w:pPr>
                            <w:pStyle w:val="Piedepgina"/>
                            <w:tabs>
                              <w:tab w:val="right" w:pos="8280"/>
                            </w:tabs>
                            <w:ind w:right="71"/>
                            <w:jc w:val="right"/>
                            <w:rPr>
                              <w:rFonts w:cs="Arial"/>
                              <w:sz w:val="18"/>
                              <w:szCs w:val="18"/>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sidRPr="009507A2">
                            <w:rPr>
                              <w:noProof/>
                              <w:sz w:val="18"/>
                              <w:szCs w:val="18"/>
                            </w:rPr>
                            <w:t>1</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sidRPr="009507A2">
                            <w:rPr>
                              <w:noProof/>
                              <w:sz w:val="18"/>
                              <w:szCs w:val="18"/>
                            </w:rPr>
                            <w:t>2</w:t>
                          </w:r>
                          <w:r w:rsidRPr="009507A2">
                            <w:rPr>
                              <w:noProof/>
                              <w:sz w:val="18"/>
                              <w:szCs w:val="18"/>
                            </w:rPr>
                            <w:fldChar w:fldCharType="end"/>
                          </w:r>
                        </w:p>
                        <w:p w14:paraId="0A68A02B" w14:textId="77777777" w:rsidR="00B977CF" w:rsidRPr="009507A2" w:rsidRDefault="00B977CF" w:rsidP="00BD2FD8">
                          <w:pPr>
                            <w:pStyle w:val="09-Footer"/>
                            <w:shd w:val="solid" w:color="FFFFFF" w:fill="auto"/>
                            <w:jc w:val="right"/>
                            <w:rPr>
                              <w:noProof/>
                              <w:szCs w:val="18"/>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A2AB19" id="_x0000_t202" coordsize="21600,21600" o:spt="202" path="m,l,21600r21600,l21600,xe">
              <v:stroke joinstyle="miter"/>
              <v:path gradientshapeok="t" o:connecttype="rect"/>
            </v:shapetype>
            <v:shape id="_x0000_s1030" type="#_x0000_t202" style="position:absolute;margin-left:-19.25pt;margin-top:1.15pt;width:31.95pt;height:110.6pt;z-index:2516608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VKBwIAAOoDAAAOAAAAZHJzL2Uyb0RvYy54bWysU9uO0zAQfUfiHyy/06SlLUvUdLXsUoS0&#10;XKRdPsCxncbC9hjbbVK+nrHTlAreEHmwJvHMmTlnTja3g9HkKH1QYGs6n5WUSMtBKLuv6bfn3asb&#10;SkJkVjANVtb0JAO93b58seldJRfQgRbSEwSxoepdTbsYXVUUgXfSsDADJy1etuANi/jq94XwrEd0&#10;o4tFWa6LHrxwHrgMAb8+jJd0m/HbVvL4pW2DjETXFGeL+fT5bNJZbDes2nvmOsXPY7B/mMIwZbHp&#10;BeqBRUYOXv0FZRT3EKCNMw6mgLZVXGYOyGZe/sHmqWNOZi4oTnAXmcL/g+Wfj189UQJ3t6bEMoM7&#10;epZDbKUWZJHk6V2oMOvJYV4c3sGAqZlqcI/Avwdi4b5jdi/vvIe+k0zgePNUWVyVjjghgTT9JxDY&#10;hh0iZKCh9SZph2oQRMc1nS6rwVEIx4/LcvVmvaKE49V8WS7Xi7y7glVTtfMhfpBgSApq6nH1GZ0d&#10;H0NM07BqSknNLOyU1nn92pK+pm9Xi1UuuLoxKqI7tTI1vSnTM/olkXxvRS6OTOkxxgbanlknoiPl&#10;ODRD1vf1JGYD4oQyeBjNiD8PBh34n5T0aMSahh8H5iUl+qNFKZNrp8BPQTMFzHIsrWmkZAzvY3Z3&#10;ohjcHUq8U5l92sXY+TwiGiqLcjZ/cuz1e876/YtufwEAAP//AwBQSwMEFAAGAAgAAAAhAK1OeQPZ&#10;AAAABQEAAA8AAABkcnMvZG93bnJldi54bWxMj8FOwzAQRO9I/IO1SNyoQ6JWNI1ToUpcuNECZyde&#10;Eqv2Oo3d1vw9ywmOoxnNvGm22TtxwTnaQAoeFwUIpD4YS4OC98PLwxOImDQZ7QKhgm+MsG1vbxpd&#10;m3ClN7zs0yC4hGKtFYwpTbWUsR/R67gIExJ7X2H2OrGcB2lmfeVy72RZFCvptSVeGPWEuxH74/7s&#10;FZyM7PLraTB5t/y0H9Z16/4wK3V/l583IBLm9BeGX3xGh5aZunAmE4VTwEeSgrICweaqWoPoWJbV&#10;EmTbyP/07Q8AAAD//wMAUEsBAi0AFAAGAAgAAAAhALaDOJL+AAAA4QEAABMAAAAAAAAAAAAAAAAA&#10;AAAAAFtDb250ZW50X1R5cGVzXS54bWxQSwECLQAUAAYACAAAACEAOP0h/9YAAACUAQAACwAAAAAA&#10;AAAAAAAAAAAvAQAAX3JlbHMvLnJlbHNQSwECLQAUAAYACAAAACEAfxFFSgcCAADqAwAADgAAAAAA&#10;AAAAAAAAAAAuAgAAZHJzL2Uyb0RvYy54bWxQSwECLQAUAAYACAAAACEArU55A9kAAAAFAQAADwAA&#10;AAAAAAAAAAAAAABhBAAAZHJzL2Rvd25yZXYueG1sUEsFBgAAAAAEAAQA8wAAAGcFAAAAAA==&#10;" filled="f" stroked="f">
              <v:textbox style="mso-fit-shape-to-text:t" inset="0,0,0,0">
                <w:txbxContent>
                  <w:p w14:paraId="090B1D1D" w14:textId="77777777" w:rsidR="00B977CF" w:rsidRPr="009507A2" w:rsidRDefault="00B977CF" w:rsidP="00BD2FD8">
                    <w:pPr>
                      <w:pStyle w:val="Piedepgina"/>
                      <w:tabs>
                        <w:tab w:val="right" w:pos="8280"/>
                      </w:tabs>
                      <w:ind w:right="71"/>
                      <w:jc w:val="right"/>
                      <w:rPr>
                        <w:rFonts w:cs="Arial"/>
                        <w:sz w:val="18"/>
                        <w:szCs w:val="18"/>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sidRPr="009507A2">
                      <w:rPr>
                        <w:noProof/>
                        <w:sz w:val="18"/>
                        <w:szCs w:val="18"/>
                      </w:rPr>
                      <w:t>1</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sidRPr="009507A2">
                      <w:rPr>
                        <w:noProof/>
                        <w:sz w:val="18"/>
                        <w:szCs w:val="18"/>
                      </w:rPr>
                      <w:t>2</w:t>
                    </w:r>
                    <w:r w:rsidRPr="009507A2">
                      <w:rPr>
                        <w:noProof/>
                        <w:sz w:val="18"/>
                        <w:szCs w:val="18"/>
                      </w:rPr>
                      <w:fldChar w:fldCharType="end"/>
                    </w:r>
                  </w:p>
                  <w:p w14:paraId="0A68A02B" w14:textId="77777777" w:rsidR="00B977CF" w:rsidRPr="009507A2" w:rsidRDefault="00B977CF" w:rsidP="00BD2FD8">
                    <w:pPr>
                      <w:pStyle w:val="09-Footer"/>
                      <w:shd w:val="solid" w:color="FFFFFF" w:fill="auto"/>
                      <w:jc w:val="right"/>
                      <w:rPr>
                        <w:noProof/>
                        <w:szCs w:val="18"/>
                      </w:rPr>
                    </w:pPr>
                  </w:p>
                </w:txbxContent>
              </v:textbox>
              <w10:wrap type="square" anchorx="margin"/>
            </v:shape>
          </w:pict>
        </mc:Fallback>
      </mc:AlternateContent>
    </w:r>
    <w:r w:rsidRPr="002A7DAD">
      <w:rPr>
        <w:noProof/>
        <w:lang w:val="en-US"/>
      </w:rPr>
      <w:t>Your contact:</w:t>
    </w:r>
  </w:p>
  <w:p w14:paraId="10A870F0" w14:textId="77777777" w:rsidR="00B977CF" w:rsidRPr="002A7DAD" w:rsidRDefault="00B977CF" w:rsidP="00BD2FD8">
    <w:pPr>
      <w:pStyle w:val="09-Footer"/>
      <w:shd w:val="solid" w:color="FFFFFF" w:fill="auto"/>
      <w:rPr>
        <w:noProof/>
        <w:lang w:val="en-US"/>
      </w:rPr>
    </w:pPr>
    <w:r w:rsidRPr="002A7DAD">
      <w:rPr>
        <w:noProof/>
        <w:lang w:val="en-US"/>
      </w:rPr>
      <w:t xml:space="preserve">First name, last name, </w:t>
    </w:r>
    <w:r>
      <w:rPr>
        <w:noProof/>
      </w:rPr>
      <mc:AlternateContent>
        <mc:Choice Requires="wps">
          <w:drawing>
            <wp:anchor distT="4294967292" distB="4294967292" distL="114300" distR="114300" simplePos="0" relativeHeight="251659776" behindDoc="0" locked="0" layoutInCell="1" allowOverlap="1" wp14:anchorId="09852CFF" wp14:editId="551BEB5B">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C6C9C3"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71040;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hLgIAAE4EAAAOAAAAZHJzL2Uyb0RvYy54bWysVE2P2yAQvVfqf0DcE9vZfFpxVpWd7GXb&#10;jbTb3glgGxUDAhInqvrfO5APZdtLVdUHPHiYN29mHl4+HjuJDtw6oVWBs2GKEVdUM6GaAn992wzm&#10;GDlPFCNSK17gE3f4cfXxw7I3OR/pVkvGLQIQ5fLeFLj13uRJ4mjLO+KG2nAFzlrbjnjY2iZhlvSA&#10;3slklKbTpNeWGaspdw6+VmcnXkX8uubUv9S14x7JAgM3H1cb111Yk9WS5I0lphX0QoP8A4uOCAVJ&#10;b1AV8QTtrfgDqhPUaqdrP6S6S3RdC8pjDVBNlv5WzWtLDI+1QHOcubXJ/T9Y+uWwtUgwmN0MI0U6&#10;mNETt4Rx9I3bnVBsrxrUCY+2NRcSwSloWW9cDpGl2tpQND2qV/Os6XeHlC5bohoeqb+dDMBlISJ5&#10;FxI2zkDiXf9ZMzhD9l7H/h1r2wVI6Aw6xjGdbmPiR48ofBxNF/PZBCN6dSUkv8YZ6/wT1x0KRoGd&#10;t0Q0rS+1UqAFbbOYhRyenQ+sSH4NCEmV3ggpoySkQn2Bpw+TNAY4LQULznDM2WZXSosOJIgqPrFE&#10;8Nwfs3qvWARrOWHri+2JkGcbkksV8KAuoHOxzqr5sUgX6/l6Ph6MR9P1YJxW1eDTphwPpptsNqke&#10;qrKssp+BWjbOW8EYV4HdVcHZ+O8UcrlLZ+3dNHxrQ/IePfYLyF7fkXQcbJjlWRU7zU5bex04iDYe&#10;vlywcCvu92Df/wZWvwAAAP//AwBQSwMEFAAGAAgAAAAhADCvHmPeAAAADAEAAA8AAABkcnMvZG93&#10;bnJldi54bWxMj09LxEAMxe+C32GI4M2dWlZZup0usqvgadFVFG/ZTmyLnUzpTP/47Y0grJeQ5JGX&#10;98s3s2vVSH1oPBu4XiSgiEtvG64MvL48XK1AhYhssfVMBr4pwKY4P8sxs37iZxoPsVJiwiFDA3WM&#10;XaZ1KGtyGBa+Ixbt0/cOo4x9pW2Pk5i7VqdJcqsdNiwfauxoW1P5dRicAYePfkjr7bh/m3dPdvrg&#10;cn//bszlxbxbS7lbg4o0x9MF/DJIfigk2NEPbINqDQhNNLBaptKIvExvQB3/FrrI9X+I4gcAAP//&#10;AwBQSwECLQAUAAYACAAAACEAtoM4kv4AAADhAQAAEwAAAAAAAAAAAAAAAAAAAAAAW0NvbnRlbnRf&#10;VHlwZXNdLnhtbFBLAQItABQABgAIAAAAIQA4/SH/1gAAAJQBAAALAAAAAAAAAAAAAAAAAC8BAABf&#10;cmVscy8ucmVsc1BLAQItABQABgAIAAAAIQD/ciahLgIAAE4EAAAOAAAAAAAAAAAAAAAAAC4CAABk&#10;cnMvZTJvRG9jLnhtbFBLAQItABQABgAIAAAAIQAwrx5j3gAAAAwBAAAPAAAAAAAAAAAAAAAAAIgE&#10;AABkcnMvZG93bnJldi54bWxQSwUGAAAAAAQABADzAAAAkwUAAAAA&#10;" strokeweight=".5pt">
              <w10:wrap anchorx="page" anchory="page"/>
            </v:shape>
          </w:pict>
        </mc:Fallback>
      </mc:AlternateContent>
    </w:r>
    <w:r w:rsidRPr="002A7DAD">
      <w:rPr>
        <w:noProof/>
        <w:lang w:val="en-US"/>
      </w:rPr>
      <w:t>phone international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663FE" w14:textId="77777777" w:rsidR="00B977CF" w:rsidRDefault="00B977CF" w:rsidP="00BD2FD8">
    <w:pPr>
      <w:pStyle w:val="09-Footer"/>
      <w:shd w:val="solid" w:color="FFFFFF" w:fill="auto"/>
      <w:rPr>
        <w:noProof/>
      </w:rPr>
    </w:pPr>
    <w:r>
      <w:rPr>
        <w:noProof/>
      </w:rPr>
      <mc:AlternateContent>
        <mc:Choice Requires="wps">
          <w:drawing>
            <wp:anchor distT="45720" distB="45720" distL="114300" distR="114300" simplePos="0" relativeHeight="251656704" behindDoc="0" locked="0" layoutInCell="1" allowOverlap="1" wp14:anchorId="35D9954E" wp14:editId="77419BE3">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18553621" w14:textId="7C0F1B1C" w:rsidR="00B977CF" w:rsidRPr="00213B9A" w:rsidRDefault="00B977CF" w:rsidP="00BD2FD8">
                          <w:pPr>
                            <w:pStyle w:val="Piedepgina"/>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Pr>
                              <w:rFonts w:cs="Arial"/>
                              <w:noProof/>
                              <w:sz w:val="18"/>
                            </w:rPr>
                            <w:instrText>4</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Pr>
                              <w:rFonts w:cs="Arial"/>
                              <w:noProof/>
                              <w:sz w:val="18"/>
                            </w:rPr>
                            <w:instrText>4</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Pr>
                              <w:rFonts w:cs="Arial"/>
                              <w:noProof/>
                              <w:sz w:val="18"/>
                            </w:rPr>
                            <w:instrText>4</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Pr="00213B9A">
                            <w:rPr>
                              <w:rFonts w:cs="Arial"/>
                              <w:noProof/>
                              <w:sz w:val="18"/>
                            </w:rPr>
                            <w:t>.../</w:t>
                          </w:r>
                          <w:r>
                            <w:rPr>
                              <w:rFonts w:cs="Arial"/>
                              <w:noProof/>
                              <w:sz w:val="18"/>
                            </w:rPr>
                            <w:t>3</w:t>
                          </w:r>
                          <w:r w:rsidRPr="00213B9A">
                            <w:rPr>
                              <w:rFonts w:cs="Arial"/>
                              <w:sz w:val="18"/>
                            </w:rPr>
                            <w:fldChar w:fldCharType="end"/>
                          </w:r>
                        </w:p>
                        <w:p w14:paraId="180A47AA" w14:textId="77777777" w:rsidR="00B977CF" w:rsidRPr="00213B9A" w:rsidRDefault="00B977CF" w:rsidP="00BD2FD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D9954E" id="_x0000_t202" coordsize="21600,21600" o:spt="202" path="m,l,21600r21600,l21600,xe">
              <v:stroke joinstyle="miter"/>
              <v:path gradientshapeok="t" o:connecttype="rect"/>
            </v:shapetype>
            <v:shape id="_x0000_s1032" type="#_x0000_t202" style="position:absolute;margin-left:-19.25pt;margin-top:1.15pt;width:31.95pt;height:110.6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dKBgIAAOoDAAAOAAAAZHJzL2Uyb0RvYy54bWysU8GO0zAQvSPxD5bvNGnVliVqulp2KUJa&#10;FqRdPsCxncbC9hjbbVK+nrHTlApuiBysSTzzZt6bl83tYDQ5Sh8U2JrOZyUl0nIQyu5r+u1l9+aG&#10;khCZFUyDlTU9yUBvt69fbXpXyQV0oIX0BEFsqHpX0y5GVxVF4J00LMzASYuXLXjDIr76fSE86xHd&#10;6GJRluuiBy+cBy5DwK8P4yXdZvy2lTx+adsgI9E1xdliPn0+m3QW2w2r9p65TvHzGOwfpjBMWWx6&#10;gXpgkZGDV39BGcU9BGjjjIMpoG0Vl5kDspmXf7B57piTmQuKE9xFpvD/YPnT8asnSuDuVpRYZnBH&#10;L3KIrdSCLJI8vQsVZj07zIvDexgwNVMN7hH490As3HfM7uWd99B3kgkcb54qi6vSESckkKb/DALb&#10;sEOEDDS03iTtUA2C6Lim02U1OArh+HFZrt6ucUKOV/NluVwv8u4KVk3Vzof4UYIhKaipx9VndHZ8&#10;DDFNw6opJTWzsFNa5/VrS/qavlstVrng6saoiO7UytT0pkzP6JdE8oMVuTgypccYG2h7Zp2IjpTj&#10;0AxZ39UkZgPihDJ4GM2IPw8GHfiflPRoxJqGHwfmJSX6k0Upk2unwE9BMwXMciytaaRkDO9jdnei&#10;GNwdSrxTmX3axdj5PCIaKotyNn9y7PV7zvr9i25/AQ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DNzydKBgIAAOoDAAAOAAAAAAAA&#10;AAAAAAAAAC4CAABkcnMvZTJvRG9jLnhtbFBLAQItABQABgAIAAAAIQCtTnkD2QAAAAUBAAAPAAAA&#10;AAAAAAAAAAAAAGAEAABkcnMvZG93bnJldi54bWxQSwUGAAAAAAQABADzAAAAZgUAAAAA&#10;" filled="f" stroked="f">
              <v:textbox style="mso-fit-shape-to-text:t" inset="0,0,0,0">
                <w:txbxContent>
                  <w:p w14:paraId="18553621" w14:textId="7C0F1B1C" w:rsidR="00B977CF" w:rsidRPr="00213B9A" w:rsidRDefault="00B977CF" w:rsidP="00BD2FD8">
                    <w:pPr>
                      <w:pStyle w:val="Piedepgina"/>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Pr>
                        <w:rFonts w:cs="Arial"/>
                        <w:noProof/>
                        <w:sz w:val="18"/>
                      </w:rPr>
                      <w:instrText>4</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Pr>
                        <w:rFonts w:cs="Arial"/>
                        <w:noProof/>
                        <w:sz w:val="18"/>
                      </w:rPr>
                      <w:instrText>4</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Pr>
                        <w:rFonts w:cs="Arial"/>
                        <w:noProof/>
                        <w:sz w:val="18"/>
                      </w:rPr>
                      <w:instrText>4</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Pr="00213B9A">
                      <w:rPr>
                        <w:rFonts w:cs="Arial"/>
                        <w:noProof/>
                        <w:sz w:val="18"/>
                      </w:rPr>
                      <w:t>.../</w:t>
                    </w:r>
                    <w:r>
                      <w:rPr>
                        <w:rFonts w:cs="Arial"/>
                        <w:noProof/>
                        <w:sz w:val="18"/>
                      </w:rPr>
                      <w:t>3</w:t>
                    </w:r>
                    <w:r w:rsidRPr="00213B9A">
                      <w:rPr>
                        <w:rFonts w:cs="Arial"/>
                        <w:sz w:val="18"/>
                      </w:rPr>
                      <w:fldChar w:fldCharType="end"/>
                    </w:r>
                  </w:p>
                  <w:p w14:paraId="180A47AA" w14:textId="77777777" w:rsidR="00B977CF" w:rsidRPr="00213B9A" w:rsidRDefault="00B977CF" w:rsidP="00BD2FD8">
                    <w:pPr>
                      <w:pStyle w:val="09-Footer"/>
                      <w:shd w:val="solid" w:color="FFFFFF" w:fill="auto"/>
                      <w:jc w:val="right"/>
                      <w:rPr>
                        <w:noProof/>
                        <w:sz w:val="14"/>
                      </w:rPr>
                    </w:pPr>
                  </w:p>
                </w:txbxContent>
              </v:textbox>
              <w10:wrap type="square" anchorx="margin"/>
            </v:shape>
          </w:pict>
        </mc:Fallback>
      </mc:AlternateContent>
    </w:r>
    <w:r>
      <w:rPr>
        <w:noProof/>
      </w:rPr>
      <w:t>Ihr Kontakt:</w:t>
    </w:r>
  </w:p>
  <w:p w14:paraId="3AF6C251" w14:textId="77777777" w:rsidR="00B977CF" w:rsidRDefault="00B977CF" w:rsidP="00BD2FD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5680" behindDoc="0" locked="0" layoutInCell="1" allowOverlap="1" wp14:anchorId="2B064967" wp14:editId="2B3ACAA9">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0971B6"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6944;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8esLQIAAEw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XiMkSId&#10;jOiJW8I4+sbtTii2Vw3qhEfbmguJxqFhvXE5xJVqa0PJ9KhezbOm3x1SumyJangk/nYygJaFiORd&#10;SNg4A2l3/WfN4AzZex27d6xtFyChL+gYh3S6DYkfPaLwcTRbzB+mGNGrKyH5Nc5Y55+47lAwCuy8&#10;JaJpfamVAiVom8Us5PDsfGBF8mtASKr0RkgZBSEV6gs8G0/TGOC0FCw4wzFnm10pLTqQIKn4xBLB&#10;c3/M6r1iEazlhK0vtidCnm1ILlXAg7qAzsU6a+bHIl2s5+v5ZDAZzdaDSVpVg0+bcjKYbbKHaTWu&#10;yrLKfgZq2SRvBWNcBXZX/WaTv9PH5SadlXdT8K0NyXv02C8ge31H0nGwYZZnVew0O23tdeAg2Xj4&#10;cr3Cnbjfg33/E1j9AgAA//8DAFBLAwQUAAYACAAAACEAMK8eY94AAAAMAQAADwAAAGRycy9kb3du&#10;cmV2LnhtbEyPT0vEQAzF74LfYYjgzZ1aVlm6nS6yq+Bp0VUUb9lObIudTOlM//jtjSCsl5DkkZf3&#10;yzeza9VIfWg8G7heJKCIS28brgy8vjxcrUCFiGyx9UwGvinApjg/yzGzfuJnGg+xUmLCIUMDdYxd&#10;pnUoa3IYFr4jFu3T9w6jjH2lbY+TmLtWp0lyqx02LB9q7GhbU/l1GJwBh49+SOvtuH+bd092+uBy&#10;f/9uzOXFvFtLuVuDijTH0wX8Mkh+KCTY0Q9sg2oNCE00sFqm0oi8TG9AHf8Wusj1f4jiBwAA//8D&#10;AFBLAQItABQABgAIAAAAIQC2gziS/gAAAOEBAAATAAAAAAAAAAAAAAAAAAAAAABbQ29udGVudF9U&#10;eXBlc10ueG1sUEsBAi0AFAAGAAgAAAAhADj9If/WAAAAlAEAAAsAAAAAAAAAAAAAAAAALwEAAF9y&#10;ZWxzLy5yZWxzUEsBAi0AFAAGAAgAAAAhACWrx6wtAgAATAQAAA4AAAAAAAAAAAAAAAAALgIAAGRy&#10;cy9lMm9Eb2MueG1sUEsBAi0AFAAGAAgAAAAhADCvHmPeAAAADAEAAA8AAAAAAAAAAAAAAAAAhwQA&#10;AGRycy9kb3ducmV2LnhtbFBLBQYAAAAABAAEAPMAAACS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B54FA" w14:textId="77777777" w:rsidR="00B977CF" w:rsidRDefault="00B977CF" w:rsidP="00216088">
      <w:pPr>
        <w:spacing w:after="0" w:line="240" w:lineRule="auto"/>
      </w:pPr>
      <w:r>
        <w:separator/>
      </w:r>
    </w:p>
  </w:footnote>
  <w:footnote w:type="continuationSeparator" w:id="0">
    <w:p w14:paraId="64C82522" w14:textId="77777777" w:rsidR="00B977CF" w:rsidRDefault="00B977CF" w:rsidP="00216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AA4B4" w14:textId="11E69922" w:rsidR="00B977CF" w:rsidRPr="00216088" w:rsidRDefault="00B977CF" w:rsidP="00216088">
    <w:pPr>
      <w:pStyle w:val="Encabezado"/>
    </w:pPr>
    <w:r>
      <w:rPr>
        <w:noProof/>
      </w:rPr>
      <mc:AlternateContent>
        <mc:Choice Requires="wps">
          <w:drawing>
            <wp:anchor distT="45720" distB="45720" distL="114300" distR="114300" simplePos="0" relativeHeight="251662848" behindDoc="0" locked="0" layoutInCell="1" allowOverlap="1" wp14:anchorId="542A83E1" wp14:editId="22CDC921">
              <wp:simplePos x="0" y="0"/>
              <wp:positionH relativeFrom="column">
                <wp:posOffset>-188595</wp:posOffset>
              </wp:positionH>
              <wp:positionV relativeFrom="paragraph">
                <wp:posOffset>443181</wp:posOffset>
              </wp:positionV>
              <wp:extent cx="7744265" cy="1090246"/>
              <wp:effectExtent l="0" t="0" r="0" b="0"/>
              <wp:wrapNone/>
              <wp:docPr id="12" name="Text Box 2"/>
              <wp:cNvGraphicFramePr/>
              <a:graphic xmlns:a="http://schemas.openxmlformats.org/drawingml/2006/main">
                <a:graphicData uri="http://schemas.microsoft.com/office/word/2010/wordprocessingShape">
                  <wps:wsp>
                    <wps:cNvSpPr/>
                    <wps:spPr>
                      <a:xfrm>
                        <a:off x="0" y="0"/>
                        <a:ext cx="7744265" cy="1090246"/>
                      </a:xfrm>
                      <a:prstGeom prst="rect">
                        <a:avLst/>
                      </a:prstGeom>
                      <a:noFill/>
                      <a:ln w="9360">
                        <a:noFill/>
                      </a:ln>
                    </wps:spPr>
                    <wps:style>
                      <a:lnRef idx="0">
                        <a:scrgbClr r="0" g="0" b="0"/>
                      </a:lnRef>
                      <a:fillRef idx="0">
                        <a:scrgbClr r="0" g="0" b="0"/>
                      </a:fillRef>
                      <a:effectRef idx="0">
                        <a:scrgbClr r="0" g="0" b="0"/>
                      </a:effectRef>
                      <a:fontRef idx="minor"/>
                    </wps:style>
                    <wps:txbx>
                      <w:txbxContent>
                        <w:p w14:paraId="3B37B8B6" w14:textId="05B8E8F9" w:rsidR="00B977CF" w:rsidRPr="00E16EDC" w:rsidRDefault="00B977CF" w:rsidP="00C50F3B">
                          <w:pPr>
                            <w:pStyle w:val="10-FrameContents"/>
                            <w:rPr>
                              <w:color w:val="FF0000"/>
                              <w:sz w:val="2"/>
                              <w:szCs w:val="2"/>
                            </w:rPr>
                          </w:pP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sidRPr="00A17123">
                            <w:rPr>
                              <w:color w:val="C45911" w:themeColor="accent2" w:themeShade="BF"/>
                              <w:lang w:val="en-GB"/>
                            </w:rPr>
                            <w:tab/>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42A83E1" id="Text Box 2" o:spid="_x0000_s1027" style="position:absolute;margin-left:-14.85pt;margin-top:34.9pt;width:609.8pt;height:85.8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z+Q2wEAAAUEAAAOAAAAZHJzL2Uyb0RvYy54bWysU8tu2zAQvBfIPxC8x5JV12kEy0HTIL0U&#10;bZDHB9AUaRHgK0vakv++S0pRgvaUIheKj53Z3dnR5mowmhwFBOVsQ5eLkhJhuWuV3Tf06fH2/Csl&#10;ITLbMu2saOhJBHq1Pfu06X0tKtc53QogSGJD3fuGdjH6uigC74RhYeG8sPgoHRgW8Qj7ogXWI7vR&#10;RVWW66J30HpwXISAtzfjI91mfikFj7+lDCIS3VCsLeYV8rpLa7HdsHoPzHeKT2Ww/6jCMGUx6Ux1&#10;wyIjB1D/UBnFwQUn44I7UzgpFRe5B+xmWf7VzUPHvMi9oDjBzzKFj6Plv453QFSLs6sosczgjB7F&#10;EMm1G0iV5Ol9qDHqwd/BdAq4Tb0OEkz6YhdkyJKeZkkTBcfLi4vVqlp/oYTj27K8LKvVOrEWr3AP&#10;If4QzpC0aSjgzLKU7PgzxDH0JSRls+5WaY33rNaW9A29/LwuM2B+QXJtMUcqfSw27+JJixF2LyT2&#10;nGtOF4HDfvddAxmNgc5Fq7zYI5MhIAVKzPxO7ARJaJH9+E78DMr5nY0z3ijrIGv5pru0jcNumEa1&#10;c+0J59ujwRsang8Mkp+SiN8O0UmV9U2YMXDSDL2WJzT9F8nMb8856vXv3f4BAAD//wMAUEsDBBQA&#10;BgAIAAAAIQCfvk4+4AAAAAsBAAAPAAAAZHJzL2Rvd25yZXYueG1sTI8xb4MwEIX3SvkP1kXKltig&#10;lAbKEVWV6NKpJENHB7uAgs8IOwnk19eZ2vF0n977Xr6fTM+uenSdJYRoI4Bpqq3qqEE4Hsr1Dpjz&#10;kpTsLWmEWTvYF4unXGbK3uhLXyvfsBBCLpMIrfdDxrmrW22k29hBU/j92NFIH86x4WqUtxBueh4L&#10;kXAjOwoNrRz0e6vrc3UxCKU4H6t7dfAforx/Jv57FiqZEVfL6e0VmNeT/4PhoR/UoQhOJ3sh5ViP&#10;sI7Tl4AiJGmY8ACiXZoCOyHE2+gZeJHz/xuKXwAAAP//AwBQSwECLQAUAAYACAAAACEAtoM4kv4A&#10;AADhAQAAEwAAAAAAAAAAAAAAAAAAAAAAW0NvbnRlbnRfVHlwZXNdLnhtbFBLAQItABQABgAIAAAA&#10;IQA4/SH/1gAAAJQBAAALAAAAAAAAAAAAAAAAAC8BAABfcmVscy8ucmVsc1BLAQItABQABgAIAAAA&#10;IQCiOz+Q2wEAAAUEAAAOAAAAAAAAAAAAAAAAAC4CAABkcnMvZTJvRG9jLnhtbFBLAQItABQABgAI&#10;AAAAIQCfvk4+4AAAAAsBAAAPAAAAAAAAAAAAAAAAADUEAABkcnMvZG93bnJldi54bWxQSwUGAAAA&#10;AAQABADzAAAAQgUAAAAA&#10;" filled="f" stroked="f" strokeweight=".26mm">
              <v:textbox>
                <w:txbxContent>
                  <w:p w14:paraId="3B37B8B6" w14:textId="05B8E8F9" w:rsidR="00B977CF" w:rsidRPr="00E16EDC" w:rsidRDefault="00B977CF" w:rsidP="00C50F3B">
                    <w:pPr>
                      <w:pStyle w:val="10-FrameContents"/>
                      <w:rPr>
                        <w:color w:val="FF0000"/>
                        <w:sz w:val="2"/>
                        <w:szCs w:val="2"/>
                      </w:rPr>
                    </w:pP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sidRPr="00A17123">
                      <w:rPr>
                        <w:color w:val="C45911" w:themeColor="accent2" w:themeShade="BF"/>
                        <w:lang w:val="en-GB"/>
                      </w:rPr>
                      <w:tab/>
                    </w:r>
                  </w:p>
                </w:txbxContent>
              </v:textbox>
            </v:rect>
          </w:pict>
        </mc:Fallback>
      </mc:AlternateContent>
    </w:r>
    <w:r>
      <w:rPr>
        <w:noProof/>
      </w:rPr>
      <w:drawing>
        <wp:inline distT="0" distB="0" distL="0" distR="0" wp14:anchorId="09F4EA4F" wp14:editId="13CD8DAD">
          <wp:extent cx="3158490" cy="450215"/>
          <wp:effectExtent l="0" t="0" r="3810" b="6985"/>
          <wp:docPr id="9" name="Grafik 48"/>
          <wp:cNvGraphicFramePr/>
          <a:graphic xmlns:a="http://schemas.openxmlformats.org/drawingml/2006/main">
            <a:graphicData uri="http://schemas.openxmlformats.org/drawingml/2006/picture">
              <pic:pic xmlns:pic="http://schemas.openxmlformats.org/drawingml/2006/picture">
                <pic:nvPicPr>
                  <pic:cNvPr id="9"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8490" cy="45021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28A30" w14:textId="683D7B55" w:rsidR="00B977CF" w:rsidRDefault="00B977CF">
    <w:pPr>
      <w:pStyle w:val="Encabezado"/>
    </w:pPr>
    <w:r w:rsidRPr="00216088">
      <w:rPr>
        <w:noProof/>
        <w:lang w:eastAsia="de-DE"/>
      </w:rPr>
      <mc:AlternateContent>
        <mc:Choice Requires="wps">
          <w:drawing>
            <wp:anchor distT="0" distB="0" distL="114300" distR="114300" simplePos="0" relativeHeight="251654656" behindDoc="0" locked="0" layoutInCell="1" allowOverlap="1" wp14:anchorId="5E5AFDB7" wp14:editId="19B156A8">
              <wp:simplePos x="0" y="0"/>
              <wp:positionH relativeFrom="margin">
                <wp:align>right</wp:align>
              </wp:positionH>
              <wp:positionV relativeFrom="page">
                <wp:posOffset>394970</wp:posOffset>
              </wp:positionV>
              <wp:extent cx="2896182" cy="449705"/>
              <wp:effectExtent l="0" t="0" r="0" b="7620"/>
              <wp:wrapNone/>
              <wp:docPr id="10"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49705"/>
                      </a:xfrm>
                      <a:prstGeom prst="rect">
                        <a:avLst/>
                      </a:prstGeom>
                      <a:noFill/>
                      <a:ln w="6350">
                        <a:noFill/>
                      </a:ln>
                      <a:effectLst/>
                    </wps:spPr>
                    <wps:txbx>
                      <w:txbxContent>
                        <w:p w14:paraId="281567E1" w14:textId="3556E31D" w:rsidR="00B977CF" w:rsidRDefault="00B977CF" w:rsidP="00BD2FD8">
                          <w:pPr>
                            <w:pStyle w:val="12-Title"/>
                          </w:pPr>
                          <w:r>
                            <w:rPr>
                              <w:lang w:val="en-US"/>
                            </w:rPr>
                            <w:t>Nota de prensa</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AFDB7" id="_x0000_t202" coordsize="21600,21600" o:spt="202" path="m,l,21600r21600,l21600,xe">
              <v:stroke joinstyle="miter"/>
              <v:path gradientshapeok="t" o:connecttype="rect"/>
            </v:shapetype>
            <v:shape id="_x0000_s1028" type="#_x0000_t202" style="position:absolute;margin-left:176.85pt;margin-top:31.1pt;width:228.05pt;height:35.4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TmOQIAAHEEAAAOAAAAZHJzL2Uyb0RvYy54bWysVN9v2jAQfp+0/8Hy+0igLaMRoWKtmCah&#10;thJMfTaOTaLZPs82JOyv39khtOr2NO3FXHyf78f33TG/67QiR+F8A6ak41FOiTAcqsbsS/p9u/o0&#10;o8QHZiqmwIiSnoSnd4uPH+atLcQEalCVcASDGF+0tqR1CLbIMs9roZkfgRUGnRKcZgE/3T6rHGsx&#10;ulbZJM+nWQuusg648B5vH3onXaT4UgoenqT0IhBVUqwtpNOlcxfPbDFnxd4xWzf8XAb7hyo0awwm&#10;vYR6YIGRg2v+CKUb7sCDDCMOOgMpGy5SD9jNOH/XzaZmVqRekBxvLzT5/xeWPx6fHWkq1A7pMUyj&#10;RlvRBSlURSZXkZ/W+gJhG4vA0H2BDrGpV2/XwH94hGRvMP0Dj+jIRyedjr/YKcGHmON0oR3TEI6X&#10;k9ntdDybUMLRd319+zm/iXmz19fW+fBVgCbRKKlDWVMF7Lj2oYcOkJjMwKpRCu9ZoQxpSzq9usnT&#10;g4sHgysTASINyTlMbKOvPFqh23U9NQMNO6hOyIKDfo685asGK1ozH56Zw8HB/nAZwhMeUgFmhrNF&#10;SQ3u19/uIx71RC8lLQ5iSf3PA3OCEvXNoNJxagfDDcZuMMxB3wPO9hjXzPJk4gMX1GBKB/oFd2QZ&#10;s6CLGY65SrobzPvQrwPuGBfLZQLhbFoW1mZj+SB25HfbvTBnzyIElO8RhhFlxTstemyvxvIQQDZJ&#10;qMhrz+J5anCuk9TnHYyL8/Y7oV7/KRa/AQAA//8DAFBLAwQUAAYACAAAACEAQnJw1d4AAAAHAQAA&#10;DwAAAGRycy9kb3ducmV2LnhtbEyPzUvDQBTE74L/w/IEb3bzYYPEbIpYRAQPttqeN8kzCc2+DdnN&#10;R/3rfZ7qcZhh5jfZZjGdmHBwrSUF4SoAgVTaqqVawdfny90DCOc1VbqzhArO6GCTX19lOq3sTDuc&#10;9r4WXEIu1Qoa7/tUSlc2aLRb2R6JvW87GO1ZDrWsBj1zuelkFASJNLolXmh0j88Nlqf9aBR8/BSH&#10;5P04nuft23ba4el1XIexUrc3y9MjCI+Lv4ThD5/RIWemwo5UOdEp4CNeQRJFINi9XychiIJjcRyA&#10;zDP5nz//BQAA//8DAFBLAQItABQABgAIAAAAIQC2gziS/gAAAOEBAAATAAAAAAAAAAAAAAAAAAAA&#10;AABbQ29udGVudF9UeXBlc10ueG1sUEsBAi0AFAAGAAgAAAAhADj9If/WAAAAlAEAAAsAAAAAAAAA&#10;AAAAAAAALwEAAF9yZWxzLy5yZWxzUEsBAi0AFAAGAAgAAAAhAFQutOY5AgAAcQQAAA4AAAAAAAAA&#10;AAAAAAAALgIAAGRycy9lMm9Eb2MueG1sUEsBAi0AFAAGAAgAAAAhAEJycNXeAAAABwEAAA8AAAAA&#10;AAAAAAAAAAAAkwQAAGRycy9kb3ducmV2LnhtbFBLBQYAAAAABAAEAPMAAACeBQAAAAA=&#10;" filled="f" stroked="f" strokeweight=".5pt">
              <v:textbox inset="0,0,0,0">
                <w:txbxContent>
                  <w:p w14:paraId="281567E1" w14:textId="3556E31D" w:rsidR="00B977CF" w:rsidRDefault="00B977CF" w:rsidP="00BD2FD8">
                    <w:pPr>
                      <w:pStyle w:val="12-Title"/>
                    </w:pPr>
                    <w:r>
                      <w:rPr>
                        <w:lang w:val="en-US"/>
                      </w:rPr>
                      <w:t>Nota de prensa</w:t>
                    </w:r>
                  </w:p>
                </w:txbxContent>
              </v:textbox>
              <w10:wrap anchorx="margin" anchory="page"/>
            </v:shape>
          </w:pict>
        </mc:Fallback>
      </mc:AlternateContent>
    </w:r>
    <w:r>
      <w:rPr>
        <w:noProof/>
        <w:lang w:eastAsia="de-DE"/>
      </w:rPr>
      <mc:AlternateContent>
        <mc:Choice Requires="wps">
          <w:drawing>
            <wp:anchor distT="45720" distB="45720" distL="114300" distR="114300" simplePos="0" relativeHeight="251653632" behindDoc="0" locked="0" layoutInCell="1" allowOverlap="1" wp14:anchorId="7A971498" wp14:editId="10FDF864">
              <wp:simplePos x="0" y="0"/>
              <wp:positionH relativeFrom="margin">
                <wp:align>left</wp:align>
              </wp:positionH>
              <wp:positionV relativeFrom="paragraph">
                <wp:posOffset>759689</wp:posOffset>
              </wp:positionV>
              <wp:extent cx="6069965" cy="268605"/>
              <wp:effectExtent l="0" t="0" r="0"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02AED3FA" w14:textId="3CF17E44" w:rsidR="00B977CF" w:rsidRPr="00213B9A" w:rsidRDefault="00B977CF" w:rsidP="00BD2FD8">
                          <w:pPr>
                            <w:pStyle w:val="Piedepgina"/>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6827DA">
                            <w:rPr>
                              <w:rFonts w:cs="Arial"/>
                              <w:noProof/>
                              <w:sz w:val="18"/>
                            </w:rPr>
                            <w:instrText>3</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6827DA">
                            <w:rPr>
                              <w:rFonts w:cs="Arial"/>
                              <w:noProof/>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6827DA" w:rsidRPr="00213B9A">
                            <w:rPr>
                              <w:rFonts w:cs="Arial"/>
                              <w:noProof/>
                              <w:sz w:val="18"/>
                            </w:rPr>
                            <w:t xml:space="preserve">- </w:t>
                          </w:r>
                          <w:r w:rsidR="006827DA">
                            <w:rPr>
                              <w:rFonts w:cs="Arial"/>
                              <w:noProof/>
                              <w:sz w:val="18"/>
                            </w:rPr>
                            <w:t>3</w:t>
                          </w:r>
                          <w:r w:rsidR="006827DA"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971498" id="_x0000_t202" coordsize="21600,21600" o:spt="202" path="m,l,21600r21600,l21600,xe">
              <v:stroke joinstyle="miter"/>
              <v:path gradientshapeok="t" o:connecttype="rect"/>
            </v:shapetype>
            <v:shape id="Textfeld 2" o:spid="_x0000_s1029" type="#_x0000_t202" style="position:absolute;margin-left:0;margin-top:59.8pt;width:477.95pt;height:21.15pt;z-index:2516536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8AvDgIAAPoDAAAOAAAAZHJzL2Uyb0RvYy54bWysU9tu2zAMfR+wfxD0vtgxkiw24hRduw4D&#10;ugvQ7gMUSY6FSaImKbGzrx8lp1mwvQ3zgyCa5CHPIbW5GY0mR+mDAtvS+aykRFoOQtl9S789P7xZ&#10;UxIis4JpsLKlJxnozfb1q83gGllBD1pITxDEhmZwLe1jdE1RBN5Lw8IMnLTo7MAbFtH0+0J4NiC6&#10;0UVVlqtiAC+cBy5DwL/3k5NuM37XSR6/dF2QkeiWYm8xnz6fu3QW2w1r9p65XvFzG+wfujBMWSx6&#10;gbpnkZGDV39BGcU9BOjijIMpoOsUl5kDspmXf7B56pmTmQuKE9xFpvD/YPnn41dPlMDZzSmxzOCM&#10;nuUYO6kFqZI8gwsNRj05jIvjOxgxNFMN7hH490As3PXM7uWt9zD0kglsb54yi6vUCSckkN3wCQSW&#10;YYcIGWjsvEnaoRoE0XFMp8tosBXC8eeqXNX1akkJR1+1WteLqQRrXrKdD/GDBEPSpaUeR5/R2fEx&#10;xNQNa15CUjELD0rrPH5tydDSelktc8KVx6iI26mVaem6TN+0L4nkeytycmRKT3csoO2ZdSI6UY7j&#10;bsz6XsTcgTihDB6mZcTHg5ce/E9KBlzEloYfB+YlJfqjRSnr+WKRNjcbi+XbCg1/7dlde5jlCNXS&#10;SMl0vYt52yfKtyh5p7IaaTZTJ+eWccGySOfHkDb42s5Rv5/s9hcAAAD//wMAUEsDBBQABgAIAAAA&#10;IQBAS+Tw2wAAAAgBAAAPAAAAZHJzL2Rvd25yZXYueG1sTI/BTsMwEETvSPyDtUjcqB1EIpzGqRCI&#10;K4gWkHpz420SEa+j2G3C37Oc4Lgzo9k31WbxgzjjFPtABrKVAoHUBNdTa+B993xzDyImS84OgdDA&#10;N0bY1JcXlS1dmOkNz9vUCi6hWFoDXUpjKWVsOvQ2rsKIxN4xTN4mPqdWusnOXO4HeatUIb3tiT90&#10;dsTHDpuv7ckb+Hg57j/v1Gv75PNxDouS5LU05vpqeViDSLikvzD84jM61Mx0CCdyUQwGeEhiNdMF&#10;CLZ1nmsQB1aKTIOsK/l/QP0DAAD//wMAUEsBAi0AFAAGAAgAAAAhALaDOJL+AAAA4QEAABMAAAAA&#10;AAAAAAAAAAAAAAAAAFtDb250ZW50X1R5cGVzXS54bWxQSwECLQAUAAYACAAAACEAOP0h/9YAAACU&#10;AQAACwAAAAAAAAAAAAAAAAAvAQAAX3JlbHMvLnJlbHNQSwECLQAUAAYACAAAACEAJFfALw4CAAD6&#10;AwAADgAAAAAAAAAAAAAAAAAuAgAAZHJzL2Uyb0RvYy54bWxQSwECLQAUAAYACAAAACEAQEvk8NsA&#10;AAAIAQAADwAAAAAAAAAAAAAAAABoBAAAZHJzL2Rvd25yZXYueG1sUEsFBgAAAAAEAAQA8wAAAHAF&#10;AAAAAA==&#10;" filled="f" stroked="f">
              <v:textbox>
                <w:txbxContent>
                  <w:p w14:paraId="02AED3FA" w14:textId="3CF17E44" w:rsidR="00B977CF" w:rsidRPr="00213B9A" w:rsidRDefault="00B977CF" w:rsidP="00BD2FD8">
                    <w:pPr>
                      <w:pStyle w:val="Piedepgina"/>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6827DA">
                      <w:rPr>
                        <w:rFonts w:cs="Arial"/>
                        <w:noProof/>
                        <w:sz w:val="18"/>
                      </w:rPr>
                      <w:instrText>3</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6827DA">
                      <w:rPr>
                        <w:rFonts w:cs="Arial"/>
                        <w:noProof/>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6827DA" w:rsidRPr="00213B9A">
                      <w:rPr>
                        <w:rFonts w:cs="Arial"/>
                        <w:noProof/>
                        <w:sz w:val="18"/>
                      </w:rPr>
                      <w:t xml:space="preserve">- </w:t>
                    </w:r>
                    <w:r w:rsidR="006827DA">
                      <w:rPr>
                        <w:rFonts w:cs="Arial"/>
                        <w:noProof/>
                        <w:sz w:val="18"/>
                      </w:rPr>
                      <w:t>3</w:t>
                    </w:r>
                    <w:r w:rsidR="006827DA"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2608" behindDoc="0" locked="0" layoutInCell="1" allowOverlap="1" wp14:anchorId="7A2EE0D4" wp14:editId="7374104F">
          <wp:simplePos x="0" y="0"/>
          <wp:positionH relativeFrom="page">
            <wp:posOffset>828040</wp:posOffset>
          </wp:positionH>
          <wp:positionV relativeFrom="page">
            <wp:posOffset>449971</wp:posOffset>
          </wp:positionV>
          <wp:extent cx="2484000" cy="450000"/>
          <wp:effectExtent l="0" t="0" r="0" b="7620"/>
          <wp:wrapNone/>
          <wp:docPr id="18"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742DD" w14:textId="77777777" w:rsidR="00B977CF" w:rsidRPr="00216088" w:rsidRDefault="00B977CF" w:rsidP="00BD2FD8">
    <w:pPr>
      <w:pStyle w:val="Encabezado"/>
    </w:pPr>
    <w:r>
      <w:rPr>
        <w:noProof/>
        <w:lang w:eastAsia="de-DE"/>
      </w:rPr>
      <mc:AlternateContent>
        <mc:Choice Requires="wps">
          <w:drawing>
            <wp:anchor distT="45720" distB="45720" distL="114300" distR="114300" simplePos="0" relativeHeight="251658752" behindDoc="0" locked="0" layoutInCell="1" allowOverlap="1" wp14:anchorId="2B20EF28" wp14:editId="298396FE">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156497B4" w14:textId="611A941A" w:rsidR="00B977CF" w:rsidRPr="00213B9A" w:rsidRDefault="00B977CF" w:rsidP="00BD2FD8">
                          <w:pPr>
                            <w:pStyle w:val="Piedepgina"/>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Pr="00213B9A">
                            <w:rPr>
                              <w:rFonts w:cs="Arial"/>
                              <w:noProof/>
                              <w:sz w:val="18"/>
                            </w:rPr>
                            <w:t xml:space="preserve">- </w:t>
                          </w:r>
                          <w:r>
                            <w:rPr>
                              <w:rFonts w:cs="Arial"/>
                              <w:noProof/>
                              <w:sz w:val="18"/>
                            </w:rPr>
                            <w:t>2</w:t>
                          </w:r>
                          <w:r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20EF28" id="_x0000_t202" coordsize="21600,21600" o:spt="202" path="m,l,21600r21600,l21600,xe">
              <v:stroke joinstyle="miter"/>
              <v:path gradientshapeok="t" o:connecttype="rect"/>
            </v:shapetype>
            <v:shape id="_x0000_s1031" type="#_x0000_t202" style="position:absolute;margin-left:0;margin-top:59.8pt;width:477.95pt;height:21.15pt;z-index:251658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We3DgIAAPkDAAAOAAAAZHJzL2Uyb0RvYy54bWysU8Fu2zAMvQ/YPwi6L3aMJE2MKEXXrsOA&#10;rhvQ7gMUWY6FSaImKbGzrx8lJ1mw3Yb5IIgm+cj3SK1vB6PJQfqgwDI6nZSUSCugUXbH6LfXx3dL&#10;SkLktuEarGT0KAO93bx9s+5dLSvoQDfSEwSxoe4do12Mri6KIDppeJiAkxadLXjDI5p+VzSe94hu&#10;dFGV5aLowTfOg5Ah4N+H0Uk3Gb9tpYhf2jbISDSj2FvMp8/nNp3FZs3rneeuU+LUBv+HLgxXFote&#10;oB545GTv1V9QRgkPAdo4EWAKaFslZOaAbKblH2xeOu5k5oLiBHeRKfw/WPF8+OqJahi9ocRygyN6&#10;lUNspW5IldTpXagx6MVhWBzew4BTzkyDewLxPRAL9x23O3nnPfSd5A12N02ZxVXqiBMSyLb/DA2W&#10;4fsIGWhovUnSoRgE0XFKx8tksBUi8OeiXKxWizklAn3VYrmajSV4fc52PsSPEgxJF0Y9Tj6j88NT&#10;iKkbXp9DUjELj0rrPH1tSc/oal7Nc8KVx6iIy6mVYXRZpm9cl0Tyg21ycuRKj3csoO2JdSI6Uo7D&#10;dsjyzs5ibqE5ogwexl3Et4OXDvxPSnrcQ0bDjz33khL9yaKUq+lslhY3G7P5TYWGv/Zsrz3cCoRi&#10;NFIyXu9jXvaR8h1K3qqsRprN2MmpZdyvLNLpLaQFvrZz1O8Xu/kFAAD//wMAUEsDBBQABgAIAAAA&#10;IQBAS+Tw2wAAAAgBAAAPAAAAZHJzL2Rvd25yZXYueG1sTI/BTsMwEETvSPyDtUjcqB1EIpzGqRCI&#10;K4gWkHpz420SEa+j2G3C37Oc4Lgzo9k31WbxgzjjFPtABrKVAoHUBNdTa+B993xzDyImS84OgdDA&#10;N0bY1JcXlS1dmOkNz9vUCi6hWFoDXUpjKWVsOvQ2rsKIxN4xTN4mPqdWusnOXO4HeatUIb3tiT90&#10;dsTHDpuv7ckb+Hg57j/v1Gv75PNxDouS5LU05vpqeViDSLikvzD84jM61Mx0CCdyUQwGeEhiNdMF&#10;CLZ1nmsQB1aKTIOsK/l/QP0DAAD//wMAUEsBAi0AFAAGAAgAAAAhALaDOJL+AAAA4QEAABMAAAAA&#10;AAAAAAAAAAAAAAAAAFtDb250ZW50X1R5cGVzXS54bWxQSwECLQAUAAYACAAAACEAOP0h/9YAAACU&#10;AQAACwAAAAAAAAAAAAAAAAAvAQAAX3JlbHMvLnJlbHNQSwECLQAUAAYACAAAACEAvMFntw4CAAD5&#10;AwAADgAAAAAAAAAAAAAAAAAuAgAAZHJzL2Uyb0RvYy54bWxQSwECLQAUAAYACAAAACEAQEvk8NsA&#10;AAAIAQAADwAAAAAAAAAAAAAAAABoBAAAZHJzL2Rvd25yZXYueG1sUEsFBgAAAAAEAAQA8wAAAHAF&#10;AAAAAA==&#10;" filled="f" stroked="f">
              <v:textbox>
                <w:txbxContent>
                  <w:p w14:paraId="156497B4" w14:textId="611A941A" w:rsidR="00B977CF" w:rsidRPr="00213B9A" w:rsidRDefault="00B977CF" w:rsidP="00BD2FD8">
                    <w:pPr>
                      <w:pStyle w:val="Piedepgina"/>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Pr="00213B9A">
                      <w:rPr>
                        <w:rFonts w:cs="Arial"/>
                        <w:noProof/>
                        <w:sz w:val="18"/>
                      </w:rPr>
                      <w:t xml:space="preserve">- </w:t>
                    </w:r>
                    <w:r>
                      <w:rPr>
                        <w:rFonts w:cs="Arial"/>
                        <w:noProof/>
                        <w:sz w:val="18"/>
                      </w:rPr>
                      <w:t>2</w:t>
                    </w:r>
                    <w:r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7728" behindDoc="0" locked="0" layoutInCell="1" allowOverlap="1" wp14:anchorId="3844505C" wp14:editId="2FCBBB34">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71CDEF1" w14:textId="77777777" w:rsidR="00B977CF" w:rsidRDefault="00B977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52DF6"/>
    <w:multiLevelType w:val="hybridMultilevel"/>
    <w:tmpl w:val="C298B790"/>
    <w:lvl w:ilvl="0" w:tplc="0C0A0001">
      <w:start w:val="1"/>
      <w:numFmt w:val="bullet"/>
      <w:lvlText w:val=""/>
      <w:lvlJc w:val="left"/>
      <w:pPr>
        <w:ind w:left="2880" w:hanging="360"/>
      </w:pPr>
      <w:rPr>
        <w:rFonts w:ascii="Symbol" w:hAnsi="Symbol"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1"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4E71C4D"/>
    <w:multiLevelType w:val="hybridMultilevel"/>
    <w:tmpl w:val="D94E46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88"/>
    <w:rsid w:val="000004F0"/>
    <w:rsid w:val="000022EE"/>
    <w:rsid w:val="00013C4B"/>
    <w:rsid w:val="00013C8F"/>
    <w:rsid w:val="00020B0E"/>
    <w:rsid w:val="00050783"/>
    <w:rsid w:val="00057A7E"/>
    <w:rsid w:val="00090CF9"/>
    <w:rsid w:val="000B4734"/>
    <w:rsid w:val="000E1AC5"/>
    <w:rsid w:val="001040B0"/>
    <w:rsid w:val="00106901"/>
    <w:rsid w:val="00120CC6"/>
    <w:rsid w:val="001361A7"/>
    <w:rsid w:val="00137C19"/>
    <w:rsid w:val="001455AE"/>
    <w:rsid w:val="00156F66"/>
    <w:rsid w:val="00167687"/>
    <w:rsid w:val="00174D00"/>
    <w:rsid w:val="00181364"/>
    <w:rsid w:val="001B1BA7"/>
    <w:rsid w:val="001C199B"/>
    <w:rsid w:val="001D7855"/>
    <w:rsid w:val="001E703F"/>
    <w:rsid w:val="00216088"/>
    <w:rsid w:val="00264C5A"/>
    <w:rsid w:val="002A3578"/>
    <w:rsid w:val="002C380D"/>
    <w:rsid w:val="00300A53"/>
    <w:rsid w:val="00306FBC"/>
    <w:rsid w:val="00352EDC"/>
    <w:rsid w:val="0036016D"/>
    <w:rsid w:val="00383941"/>
    <w:rsid w:val="0039010E"/>
    <w:rsid w:val="003C5D9F"/>
    <w:rsid w:val="00427819"/>
    <w:rsid w:val="00484DD6"/>
    <w:rsid w:val="00487A53"/>
    <w:rsid w:val="004A1413"/>
    <w:rsid w:val="004B74B9"/>
    <w:rsid w:val="004B769E"/>
    <w:rsid w:val="004D2C7E"/>
    <w:rsid w:val="004D40E2"/>
    <w:rsid w:val="004F4BC5"/>
    <w:rsid w:val="00542C3A"/>
    <w:rsid w:val="00573444"/>
    <w:rsid w:val="00584412"/>
    <w:rsid w:val="00591883"/>
    <w:rsid w:val="005A50CB"/>
    <w:rsid w:val="005C3B23"/>
    <w:rsid w:val="005D1CFE"/>
    <w:rsid w:val="0060547E"/>
    <w:rsid w:val="00606CFE"/>
    <w:rsid w:val="00611311"/>
    <w:rsid w:val="00636E27"/>
    <w:rsid w:val="00662350"/>
    <w:rsid w:val="00662AF5"/>
    <w:rsid w:val="006827DA"/>
    <w:rsid w:val="006A42BA"/>
    <w:rsid w:val="006A49A8"/>
    <w:rsid w:val="007026C8"/>
    <w:rsid w:val="007369D6"/>
    <w:rsid w:val="00736AED"/>
    <w:rsid w:val="00794860"/>
    <w:rsid w:val="007F0066"/>
    <w:rsid w:val="007F0C51"/>
    <w:rsid w:val="007F4826"/>
    <w:rsid w:val="008040D2"/>
    <w:rsid w:val="0083547A"/>
    <w:rsid w:val="008B0668"/>
    <w:rsid w:val="008D5863"/>
    <w:rsid w:val="008F761D"/>
    <w:rsid w:val="00927BBC"/>
    <w:rsid w:val="00944C6E"/>
    <w:rsid w:val="009702ED"/>
    <w:rsid w:val="009A0EA9"/>
    <w:rsid w:val="009A4455"/>
    <w:rsid w:val="009C631E"/>
    <w:rsid w:val="009C7B66"/>
    <w:rsid w:val="009D2380"/>
    <w:rsid w:val="009E3F75"/>
    <w:rsid w:val="00A01494"/>
    <w:rsid w:val="00A27CDF"/>
    <w:rsid w:val="00A9209C"/>
    <w:rsid w:val="00A9356C"/>
    <w:rsid w:val="00AE2D75"/>
    <w:rsid w:val="00B02217"/>
    <w:rsid w:val="00B03474"/>
    <w:rsid w:val="00B04D7F"/>
    <w:rsid w:val="00B2493A"/>
    <w:rsid w:val="00B40C00"/>
    <w:rsid w:val="00B46FE6"/>
    <w:rsid w:val="00B6769C"/>
    <w:rsid w:val="00B67E3E"/>
    <w:rsid w:val="00B721FE"/>
    <w:rsid w:val="00B728C3"/>
    <w:rsid w:val="00B92AE8"/>
    <w:rsid w:val="00B977CF"/>
    <w:rsid w:val="00BC0BA0"/>
    <w:rsid w:val="00BD2FD8"/>
    <w:rsid w:val="00BE26CA"/>
    <w:rsid w:val="00BE5151"/>
    <w:rsid w:val="00C20542"/>
    <w:rsid w:val="00C27518"/>
    <w:rsid w:val="00C35527"/>
    <w:rsid w:val="00C50F3B"/>
    <w:rsid w:val="00C52031"/>
    <w:rsid w:val="00C564BA"/>
    <w:rsid w:val="00C8495A"/>
    <w:rsid w:val="00C94429"/>
    <w:rsid w:val="00CB6632"/>
    <w:rsid w:val="00CF6E12"/>
    <w:rsid w:val="00D1302A"/>
    <w:rsid w:val="00D22611"/>
    <w:rsid w:val="00D4676B"/>
    <w:rsid w:val="00D60D97"/>
    <w:rsid w:val="00D8578B"/>
    <w:rsid w:val="00DA2E2E"/>
    <w:rsid w:val="00E11DE2"/>
    <w:rsid w:val="00E4592E"/>
    <w:rsid w:val="00E531E4"/>
    <w:rsid w:val="00E8012D"/>
    <w:rsid w:val="00EB065A"/>
    <w:rsid w:val="00EF5A89"/>
    <w:rsid w:val="00F07E4E"/>
    <w:rsid w:val="00F132F3"/>
    <w:rsid w:val="00F43720"/>
    <w:rsid w:val="00F448A7"/>
    <w:rsid w:val="00F540B2"/>
    <w:rsid w:val="00F654FE"/>
    <w:rsid w:val="00F6701E"/>
    <w:rsid w:val="00FB26B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9CAA47D"/>
  <w15:docId w15:val="{379363C3-9778-DB48-86C5-9F2DF2C7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066"/>
    <w:pPr>
      <w:keepLines/>
      <w:spacing w:after="220" w:line="360" w:lineRule="auto"/>
    </w:pPr>
    <w:rPr>
      <w:rFonts w:ascii="Arial" w:hAnsi="Arial"/>
      <w:lang w:val="en-US"/>
    </w:rPr>
  </w:style>
  <w:style w:type="paragraph" w:styleId="Ttulo1">
    <w:name w:val="heading 1"/>
    <w:basedOn w:val="Normal"/>
    <w:next w:val="Normal"/>
    <w:link w:val="Ttulo1Car"/>
    <w:uiPriority w:val="9"/>
    <w:rsid w:val="00F540B2"/>
    <w:pPr>
      <w:keepNext/>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elC">
    <w:name w:val="TitelC"/>
    <w:basedOn w:val="Encabezado"/>
    <w:rsid w:val="00216088"/>
    <w:pPr>
      <w:jc w:val="right"/>
    </w:pPr>
    <w:rPr>
      <w:rFonts w:eastAsia="Calibri" w:cs="Times New Roman"/>
      <w:sz w:val="36"/>
      <w:szCs w:val="24"/>
      <w:lang w:eastAsia="de-DE"/>
    </w:rPr>
  </w:style>
  <w:style w:type="paragraph" w:styleId="Encabezado">
    <w:name w:val="header"/>
    <w:basedOn w:val="Normal"/>
    <w:link w:val="EncabezadoCar"/>
    <w:uiPriority w:val="99"/>
    <w:unhideWhenUsed/>
    <w:rsid w:val="00216088"/>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16088"/>
  </w:style>
  <w:style w:type="paragraph" w:styleId="Piedepgina">
    <w:name w:val="footer"/>
    <w:basedOn w:val="Normal"/>
    <w:link w:val="PiedepginaCar"/>
    <w:uiPriority w:val="99"/>
    <w:unhideWhenUsed/>
    <w:rsid w:val="00216088"/>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16088"/>
  </w:style>
  <w:style w:type="paragraph" w:styleId="Prrafodelista">
    <w:name w:val="List Paragraph"/>
    <w:basedOn w:val="Normal"/>
    <w:uiPriority w:val="34"/>
    <w:rsid w:val="00AE2D75"/>
    <w:pPr>
      <w:ind w:left="720"/>
      <w:contextualSpacing/>
    </w:pPr>
    <w:rPr>
      <w:rFonts w:eastAsia="Calibri" w:cs="Times New Roman"/>
      <w:szCs w:val="24"/>
      <w:lang w:eastAsia="de-DE"/>
    </w:rPr>
  </w:style>
  <w:style w:type="paragraph" w:customStyle="1" w:styleId="Boilerplate">
    <w:name w:val="Boilerplate"/>
    <w:basedOn w:val="Normal"/>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Normal"/>
    <w:next w:val="Normal"/>
    <w:qFormat/>
    <w:rsid w:val="00AE2D75"/>
    <w:pPr>
      <w:spacing w:after="0" w:line="240" w:lineRule="auto"/>
    </w:pPr>
    <w:rPr>
      <w:rFonts w:eastAsia="Calibri" w:cs="Times New Roman"/>
      <w:b/>
      <w:szCs w:val="24"/>
      <w:lang w:eastAsia="de-DE"/>
    </w:rPr>
  </w:style>
  <w:style w:type="paragraph" w:styleId="Textodeglobo">
    <w:name w:val="Balloon Text"/>
    <w:basedOn w:val="Normal"/>
    <w:link w:val="TextodegloboCar"/>
    <w:uiPriority w:val="99"/>
    <w:semiHidden/>
    <w:unhideWhenUsed/>
    <w:rsid w:val="004F4B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4BC5"/>
    <w:rPr>
      <w:rFonts w:ascii="Segoe UI" w:hAnsi="Segoe UI" w:cs="Segoe UI"/>
      <w:sz w:val="18"/>
      <w:szCs w:val="18"/>
    </w:rPr>
  </w:style>
  <w:style w:type="paragraph" w:customStyle="1" w:styleId="PressText">
    <w:name w:val="PressText"/>
    <w:basedOn w:val="Normal"/>
    <w:next w:val="Normal"/>
    <w:qFormat/>
    <w:rsid w:val="00A27CDF"/>
    <w:pPr>
      <w:spacing w:line="240" w:lineRule="auto"/>
    </w:pPr>
    <w:rPr>
      <w:rFonts w:eastAsia="Calibri" w:cs="Times New Roman"/>
      <w:sz w:val="20"/>
      <w:szCs w:val="24"/>
      <w:lang w:eastAsia="de-DE"/>
    </w:rPr>
  </w:style>
  <w:style w:type="paragraph" w:customStyle="1" w:styleId="Fuss">
    <w:name w:val="Fuss"/>
    <w:basedOn w:val="Piedepgina"/>
    <w:qFormat/>
    <w:rsid w:val="009A0EA9"/>
    <w:pPr>
      <w:tabs>
        <w:tab w:val="clear" w:pos="9072"/>
        <w:tab w:val="right" w:pos="9639"/>
      </w:tabs>
      <w:spacing w:line="220" w:lineRule="exact"/>
    </w:pPr>
    <w:rPr>
      <w:rFonts w:eastAsia="Calibri" w:cs="Times New Roman"/>
      <w:bCs/>
      <w:sz w:val="18"/>
      <w:szCs w:val="24"/>
      <w:lang w:eastAsia="de-DE"/>
    </w:rPr>
  </w:style>
  <w:style w:type="paragraph" w:customStyle="1" w:styleId="Zweispaltig">
    <w:name w:val="Zweispaltig"/>
    <w:basedOn w:val="LinksJournalist"/>
    <w:uiPriority w:val="99"/>
    <w:qFormat/>
    <w:rsid w:val="00B2493A"/>
    <w:rPr>
      <w:b w:val="0"/>
      <w:lang w:eastAsia="en-US" w:bidi="en-US"/>
    </w:rPr>
  </w:style>
  <w:style w:type="character" w:styleId="Refdecomentario">
    <w:name w:val="annotation reference"/>
    <w:basedOn w:val="Fuentedeprrafopredeter"/>
    <w:uiPriority w:val="99"/>
    <w:semiHidden/>
    <w:unhideWhenUsed/>
    <w:rsid w:val="00487A53"/>
    <w:rPr>
      <w:sz w:val="16"/>
      <w:szCs w:val="16"/>
    </w:rPr>
  </w:style>
  <w:style w:type="paragraph" w:styleId="Textocomentario">
    <w:name w:val="annotation text"/>
    <w:basedOn w:val="Normal"/>
    <w:link w:val="TextocomentarioCar"/>
    <w:uiPriority w:val="99"/>
    <w:semiHidden/>
    <w:unhideWhenUsed/>
    <w:rsid w:val="00487A5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87A53"/>
    <w:rPr>
      <w:rFonts w:ascii="Arial" w:hAnsi="Arial"/>
      <w:sz w:val="20"/>
      <w:szCs w:val="20"/>
      <w:lang w:val="en-US"/>
    </w:rPr>
  </w:style>
  <w:style w:type="paragraph" w:styleId="Asuntodelcomentario">
    <w:name w:val="annotation subject"/>
    <w:basedOn w:val="Textocomentario"/>
    <w:next w:val="Textocomentario"/>
    <w:link w:val="AsuntodelcomentarioCar"/>
    <w:uiPriority w:val="99"/>
    <w:semiHidden/>
    <w:unhideWhenUsed/>
    <w:rsid w:val="00487A53"/>
    <w:rPr>
      <w:b/>
      <w:bCs/>
    </w:rPr>
  </w:style>
  <w:style w:type="character" w:customStyle="1" w:styleId="AsuntodelcomentarioCar">
    <w:name w:val="Asunto del comentario Car"/>
    <w:basedOn w:val="TextocomentarioCar"/>
    <w:link w:val="Asuntodelcomentario"/>
    <w:uiPriority w:val="99"/>
    <w:semiHidden/>
    <w:rsid w:val="00487A53"/>
    <w:rPr>
      <w:rFonts w:ascii="Arial" w:hAnsi="Arial"/>
      <w:b/>
      <w:bCs/>
      <w:sz w:val="20"/>
      <w:szCs w:val="20"/>
      <w:lang w:val="en-US"/>
    </w:rPr>
  </w:style>
  <w:style w:type="paragraph" w:styleId="NormalWeb">
    <w:name w:val="Normal (Web)"/>
    <w:basedOn w:val="Normal"/>
    <w:uiPriority w:val="99"/>
    <w:semiHidden/>
    <w:unhideWhenUsed/>
    <w:rsid w:val="000B4734"/>
    <w:pPr>
      <w:keepLines w:val="0"/>
      <w:spacing w:before="100" w:beforeAutospacing="1" w:after="100" w:afterAutospacing="1" w:line="240" w:lineRule="auto"/>
    </w:pPr>
    <w:rPr>
      <w:rFonts w:ascii="Times New Roman" w:eastAsiaTheme="minorEastAsia" w:hAnsi="Times New Roman" w:cs="Times New Roman"/>
      <w:sz w:val="24"/>
      <w:szCs w:val="24"/>
      <w:lang w:val="de-DE" w:eastAsia="de-DE"/>
    </w:rPr>
  </w:style>
  <w:style w:type="table" w:styleId="Tablaconcuadrcula">
    <w:name w:val="Table Grid"/>
    <w:basedOn w:val="Tablanormal"/>
    <w:uiPriority w:val="39"/>
    <w:rsid w:val="00F540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FrameContents">
    <w:name w:val="10-Frame Contents"/>
    <w:basedOn w:val="Normal"/>
    <w:qFormat/>
    <w:rsid w:val="00F540B2"/>
    <w:pPr>
      <w:spacing w:after="0" w:line="240" w:lineRule="auto"/>
    </w:pPr>
    <w:rPr>
      <w:rFonts w:cs="Times New Roman"/>
      <w:sz w:val="18"/>
      <w:szCs w:val="24"/>
      <w:lang w:val="de-DE" w:eastAsia="de-DE"/>
    </w:rPr>
  </w:style>
  <w:style w:type="paragraph" w:customStyle="1" w:styleId="05-Boilerplate">
    <w:name w:val="05-Boilerplate"/>
    <w:basedOn w:val="Normal"/>
    <w:qFormat/>
    <w:rsid w:val="00F540B2"/>
    <w:pPr>
      <w:spacing w:before="220" w:line="240" w:lineRule="auto"/>
    </w:pPr>
    <w:rPr>
      <w:rFonts w:eastAsia="Calibri" w:cs="Times New Roman"/>
      <w:sz w:val="20"/>
      <w:szCs w:val="24"/>
      <w:lang w:val="de-DE" w:eastAsia="de-DE"/>
    </w:rPr>
  </w:style>
  <w:style w:type="paragraph" w:customStyle="1" w:styleId="09-Footer">
    <w:name w:val="09-Footer"/>
    <w:basedOn w:val="Piedepgina"/>
    <w:qFormat/>
    <w:rsid w:val="00F540B2"/>
    <w:pPr>
      <w:tabs>
        <w:tab w:val="clear" w:pos="9072"/>
        <w:tab w:val="right" w:pos="9639"/>
      </w:tabs>
      <w:spacing w:line="220" w:lineRule="exact"/>
    </w:pPr>
    <w:rPr>
      <w:rFonts w:eastAsia="Calibri" w:cs="Times New Roman"/>
      <w:bCs/>
      <w:sz w:val="18"/>
      <w:szCs w:val="24"/>
      <w:lang w:val="de-DE" w:eastAsia="de-DE"/>
    </w:rPr>
  </w:style>
  <w:style w:type="paragraph" w:customStyle="1" w:styleId="08-SubheadContact">
    <w:name w:val="08-Subhead Contact"/>
    <w:basedOn w:val="Normal"/>
    <w:next w:val="Normal"/>
    <w:qFormat/>
    <w:rsid w:val="00F540B2"/>
    <w:pPr>
      <w:spacing w:before="480" w:after="0" w:line="240" w:lineRule="auto"/>
      <w:contextualSpacing/>
    </w:pPr>
    <w:rPr>
      <w:rFonts w:eastAsia="Calibri" w:cs="Times New Roman"/>
      <w:b/>
      <w:szCs w:val="24"/>
      <w:lang w:val="de-DE" w:eastAsia="de-DE"/>
    </w:rPr>
  </w:style>
  <w:style w:type="paragraph" w:customStyle="1" w:styleId="03-Text">
    <w:name w:val="03-Text"/>
    <w:basedOn w:val="Normal"/>
    <w:next w:val="Normal"/>
    <w:qFormat/>
    <w:rsid w:val="00F540B2"/>
    <w:rPr>
      <w:rFonts w:eastAsia="Calibri" w:cs="Times New Roman"/>
      <w:szCs w:val="24"/>
      <w:lang w:val="de-DE" w:eastAsia="de-DE"/>
    </w:rPr>
  </w:style>
  <w:style w:type="paragraph" w:customStyle="1" w:styleId="12-Title">
    <w:name w:val="12-Title"/>
    <w:basedOn w:val="Encabezado"/>
    <w:qFormat/>
    <w:rsid w:val="00F540B2"/>
    <w:pPr>
      <w:jc w:val="right"/>
    </w:pPr>
    <w:rPr>
      <w:rFonts w:eastAsia="Calibri" w:cs="Times New Roman"/>
      <w:sz w:val="36"/>
      <w:szCs w:val="24"/>
      <w:lang w:val="de-DE" w:eastAsia="de-DE"/>
    </w:rPr>
  </w:style>
  <w:style w:type="paragraph" w:customStyle="1" w:styleId="01-Headline">
    <w:name w:val="01-Headline"/>
    <w:basedOn w:val="Ttulo1"/>
    <w:uiPriority w:val="99"/>
    <w:qFormat/>
    <w:rsid w:val="00F540B2"/>
    <w:pPr>
      <w:spacing w:before="0" w:after="180" w:line="240" w:lineRule="auto"/>
    </w:pPr>
    <w:rPr>
      <w:rFonts w:ascii="Arial" w:eastAsia="Calibri" w:hAnsi="Arial" w:cs="Times New Roman"/>
      <w:b/>
      <w:bCs/>
      <w:noProof/>
      <w:color w:val="auto"/>
      <w:kern w:val="32"/>
      <w:sz w:val="36"/>
      <w:szCs w:val="24"/>
      <w:lang w:val="de-DE" w:eastAsia="de-DE" w:bidi="en-US"/>
    </w:rPr>
  </w:style>
  <w:style w:type="paragraph" w:customStyle="1" w:styleId="02-Bullet">
    <w:name w:val="02-Bullet"/>
    <w:basedOn w:val="03-Text"/>
    <w:qFormat/>
    <w:rsid w:val="00F540B2"/>
    <w:pPr>
      <w:numPr>
        <w:numId w:val="2"/>
      </w:numPr>
      <w:spacing w:after="120" w:line="240" w:lineRule="auto"/>
      <w:ind w:left="340" w:hanging="340"/>
      <w:contextualSpacing/>
    </w:pPr>
    <w:rPr>
      <w:b/>
    </w:rPr>
  </w:style>
  <w:style w:type="paragraph" w:customStyle="1" w:styleId="04-Subhead">
    <w:name w:val="04-Subhead"/>
    <w:basedOn w:val="03-Text"/>
    <w:next w:val="03-Text"/>
    <w:qFormat/>
    <w:rsid w:val="00F540B2"/>
    <w:pPr>
      <w:keepNext/>
      <w:spacing w:before="220" w:after="0"/>
      <w:contextualSpacing/>
    </w:pPr>
    <w:rPr>
      <w:b/>
    </w:rPr>
  </w:style>
  <w:style w:type="paragraph" w:customStyle="1" w:styleId="06-Contact">
    <w:name w:val="06-Contact"/>
    <w:basedOn w:val="03-Text"/>
    <w:qFormat/>
    <w:rsid w:val="00F540B2"/>
    <w:pPr>
      <w:tabs>
        <w:tab w:val="left" w:pos="3402"/>
      </w:tabs>
      <w:spacing w:after="0" w:line="240" w:lineRule="auto"/>
      <w:contextualSpacing/>
    </w:pPr>
  </w:style>
  <w:style w:type="paragraph" w:customStyle="1" w:styleId="11-Contact-Line">
    <w:name w:val="11-Contact-Line"/>
    <w:basedOn w:val="08-SubheadContact"/>
    <w:rsid w:val="00F540B2"/>
    <w:pPr>
      <w:spacing w:before="0"/>
    </w:pPr>
  </w:style>
  <w:style w:type="paragraph" w:customStyle="1" w:styleId="07-Images">
    <w:name w:val="07-Images"/>
    <w:basedOn w:val="03-Text"/>
    <w:qFormat/>
    <w:rsid w:val="00F540B2"/>
    <w:pPr>
      <w:spacing w:after="120" w:line="240" w:lineRule="auto"/>
    </w:pPr>
  </w:style>
  <w:style w:type="paragraph" w:customStyle="1" w:styleId="00-EventOptional">
    <w:name w:val="00-Event Optional"/>
    <w:basedOn w:val="01-Headline"/>
    <w:qFormat/>
    <w:rsid w:val="00F540B2"/>
    <w:pPr>
      <w:spacing w:after="0"/>
    </w:pPr>
    <w:rPr>
      <w:sz w:val="22"/>
      <w:lang w:val="en-US"/>
    </w:rPr>
  </w:style>
  <w:style w:type="character" w:customStyle="1" w:styleId="Ttulo1Car">
    <w:name w:val="Título 1 Car"/>
    <w:basedOn w:val="Fuentedeprrafopredeter"/>
    <w:link w:val="Ttulo1"/>
    <w:uiPriority w:val="9"/>
    <w:rsid w:val="00F540B2"/>
    <w:rPr>
      <w:rFonts w:asciiTheme="majorHAnsi" w:eastAsiaTheme="majorEastAsia" w:hAnsiTheme="majorHAnsi" w:cstheme="majorBidi"/>
      <w:color w:val="2E74B5" w:themeColor="accent1" w:themeShade="BF"/>
      <w:sz w:val="32"/>
      <w:szCs w:val="32"/>
      <w:lang w:val="en-US"/>
    </w:rPr>
  </w:style>
  <w:style w:type="character" w:styleId="Hipervnculo">
    <w:name w:val="Hyperlink"/>
    <w:basedOn w:val="Fuentedeprrafopredeter"/>
    <w:uiPriority w:val="99"/>
    <w:unhideWhenUsed/>
    <w:rsid w:val="008040D2"/>
    <w:rPr>
      <w:color w:val="0563C1" w:themeColor="hyperlink"/>
      <w:u w:val="single"/>
    </w:rPr>
  </w:style>
  <w:style w:type="character" w:styleId="Mencinsinresolver">
    <w:name w:val="Unresolved Mention"/>
    <w:basedOn w:val="Fuentedeprrafopredeter"/>
    <w:uiPriority w:val="99"/>
    <w:semiHidden/>
    <w:unhideWhenUsed/>
    <w:rsid w:val="008040D2"/>
    <w:rPr>
      <w:color w:val="605E5C"/>
      <w:shd w:val="clear" w:color="auto" w:fill="E1DFDD"/>
    </w:rPr>
  </w:style>
  <w:style w:type="paragraph" w:styleId="Revisin">
    <w:name w:val="Revision"/>
    <w:hidden/>
    <w:uiPriority w:val="99"/>
    <w:semiHidden/>
    <w:rsid w:val="00B977CF"/>
    <w:pPr>
      <w:spacing w:after="0" w:line="240" w:lineRule="auto"/>
    </w:pPr>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29060488">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1177351">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03373219">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310790903">
      <w:bodyDiv w:val="1"/>
      <w:marLeft w:val="0"/>
      <w:marRight w:val="0"/>
      <w:marTop w:val="0"/>
      <w:marBottom w:val="0"/>
      <w:divBdr>
        <w:top w:val="none" w:sz="0" w:space="0" w:color="auto"/>
        <w:left w:val="none" w:sz="0" w:space="0" w:color="auto"/>
        <w:bottom w:val="none" w:sz="0" w:space="0" w:color="auto"/>
        <w:right w:val="none" w:sz="0" w:space="0" w:color="auto"/>
      </w:divBdr>
    </w:div>
    <w:div w:id="148145565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1919240939">
      <w:bodyDiv w:val="1"/>
      <w:marLeft w:val="0"/>
      <w:marRight w:val="0"/>
      <w:marTop w:val="0"/>
      <w:marBottom w:val="0"/>
      <w:divBdr>
        <w:top w:val="none" w:sz="0" w:space="0" w:color="auto"/>
        <w:left w:val="none" w:sz="0" w:space="0" w:color="auto"/>
        <w:bottom w:val="none" w:sz="0" w:space="0" w:color="auto"/>
        <w:right w:val="none" w:sz="0" w:space="0" w:color="auto"/>
      </w:divBdr>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www.centrodefrenosat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8D8D5857321843B5DA417E392B6E35" ma:contentTypeVersion="2" ma:contentTypeDescription="Ein neues Dokument erstellen." ma:contentTypeScope="" ma:versionID="987f6455615ba3e2043456729a85349d">
  <xsd:schema xmlns:xsd="http://www.w3.org/2001/XMLSchema" xmlns:xs="http://www.w3.org/2001/XMLSchema" xmlns:p="http://schemas.microsoft.com/office/2006/metadata/properties" xmlns:ns2="833fe498-c14d-4f14-8a8b-8c4f3a9498cf" targetNamespace="http://schemas.microsoft.com/office/2006/metadata/properties" ma:root="true" ma:fieldsID="05c894561edb086f50ef35d2c809f086" ns2:_="">
    <xsd:import namespace="833fe498-c14d-4f14-8a8b-8c4f3a9498c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fe498-c14d-4f14-8a8b-8c4f3a949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162FF8-D897-4703-A095-D4CAC42FC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fe498-c14d-4f14-8a8b-8c4f3a949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B8C5A6-D019-40CB-B9D2-20475003BC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5395E4-4AF3-4BD4-BB4A-388CF6D724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4565</Characters>
  <Application>Microsoft Office Word</Application>
  <DocSecurity>0</DocSecurity>
  <Lines>38</Lines>
  <Paragraphs>10</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Petig</dc:creator>
  <cp:keywords/>
  <dc:description/>
  <cp:lastModifiedBy>Cano, Silvia</cp:lastModifiedBy>
  <cp:revision>11</cp:revision>
  <cp:lastPrinted>2021-04-26T13:43:00Z</cp:lastPrinted>
  <dcterms:created xsi:type="dcterms:W3CDTF">2021-04-26T13:12:00Z</dcterms:created>
  <dcterms:modified xsi:type="dcterms:W3CDTF">2021-04-29T08:51:00Z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0x0101007F8D8D5857321843B5DA417E392B6E35</vt:lpwstr>
  </property>
</Properties>
</file>