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A47D" w14:textId="3ABDDA1D" w:rsidR="00216088" w:rsidRDefault="000B4734" w:rsidP="00F6701E">
      <w:pPr>
        <w:spacing w:after="80"/>
        <w:sectPr w:rsidR="00216088" w:rsidSect="00F6701E">
          <w:headerReference w:type="default" r:id="rId10"/>
          <w:footerReference w:type="default" r:id="rId11"/>
          <w:pgSz w:w="11906" w:h="16838"/>
          <w:pgMar w:top="3232" w:right="851" w:bottom="1134" w:left="1418" w:header="709" w:footer="454" w:gutter="0"/>
          <w:cols w:space="708"/>
          <w:docGrid w:linePitch="360"/>
        </w:sect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5A22A23" wp14:editId="23E15337">
            <wp:simplePos x="0" y="0"/>
            <wp:positionH relativeFrom="margin">
              <wp:posOffset>5078437</wp:posOffset>
            </wp:positionH>
            <wp:positionV relativeFrom="page">
              <wp:posOffset>1305462</wp:posOffset>
            </wp:positionV>
            <wp:extent cx="989965" cy="641350"/>
            <wp:effectExtent l="0" t="0" r="635" b="635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6BF" w:rsidRPr="00216088">
        <w:rPr>
          <w:rFonts w:ascii="Times New Roman" w:eastAsia="Calibri" w:hAnsi="Times New Roman" w:cs="Times New Roman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A4A5" wp14:editId="09CAA4A6">
                <wp:simplePos x="0" y="0"/>
                <wp:positionH relativeFrom="page">
                  <wp:posOffset>5155565</wp:posOffset>
                </wp:positionH>
                <wp:positionV relativeFrom="page">
                  <wp:posOffset>403225</wp:posOffset>
                </wp:positionV>
                <wp:extent cx="1836000" cy="453600"/>
                <wp:effectExtent l="0" t="0" r="12065" b="3810"/>
                <wp:wrapNone/>
                <wp:docPr id="14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000" cy="4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AA4C2" w14:textId="77777777" w:rsidR="006E3CF1" w:rsidRDefault="006E3CF1" w:rsidP="00FB26BF">
                            <w:pPr>
                              <w:pStyle w:val="TitelC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CAA4C3" w14:textId="16C1E166" w:rsidR="006E3CF1" w:rsidRDefault="00EA730A" w:rsidP="00FB26BF">
                            <w:pPr>
                              <w:pStyle w:val="TitelC"/>
                            </w:pPr>
                            <w:r>
                              <w:t xml:space="preserve">Nota de </w:t>
                            </w:r>
                            <w:proofErr w:type="spellStart"/>
                            <w:r>
                              <w:t>prensa</w:t>
                            </w:r>
                            <w:proofErr w:type="spellEnd"/>
                            <w:r w:rsidR="006E3CF1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AA4A5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405.95pt;margin-top:31.75pt;width:144.5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" filled="f" stroked="f" strokeweight=".5pt">
                <v:textbox inset="0,0,0,0">
                  <w:txbxContent>
                    <w:p w14:paraId="09CAA4C2" w14:textId="77777777" w:rsidR="006E3CF1" w:rsidRDefault="006E3CF1" w:rsidP="00FB26BF">
                      <w:pPr>
                        <w:pStyle w:val="TitelC"/>
                        <w:rPr>
                          <w:sz w:val="22"/>
                          <w:szCs w:val="22"/>
                        </w:rPr>
                      </w:pPr>
                    </w:p>
                    <w:p w14:paraId="09CAA4C3" w14:textId="16C1E166" w:rsidR="006E3CF1" w:rsidRDefault="00EA730A" w:rsidP="00FB26BF">
                      <w:pPr>
                        <w:pStyle w:val="TitelC"/>
                      </w:pPr>
                      <w:r>
                        <w:t xml:space="preserve">Nota de </w:t>
                      </w:r>
                      <w:proofErr w:type="spellStart"/>
                      <w:r>
                        <w:t>prensa</w:t>
                      </w:r>
                      <w:proofErr w:type="spellEnd"/>
                      <w:r w:rsidR="006E3CF1"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9F7B5E" w14:textId="6CF2ECF2" w:rsidR="00F540B2" w:rsidRPr="00BC61D9" w:rsidRDefault="00F540B2" w:rsidP="00F540B2">
      <w:pPr>
        <w:pStyle w:val="00-EventOptional"/>
        <w:rPr>
          <w:lang w:val="es-ES" w:bidi="ar-SA"/>
        </w:rPr>
      </w:pPr>
      <w:r w:rsidRPr="00BC61D9">
        <w:rPr>
          <w:lang w:val="es-ES" w:bidi="ar-SA"/>
        </w:rPr>
        <w:t xml:space="preserve"> </w:t>
      </w:r>
    </w:p>
    <w:p w14:paraId="304CB7CA" w14:textId="0FC134E9" w:rsidR="00F540B2" w:rsidRPr="00BC61D9" w:rsidRDefault="00F540B2" w:rsidP="005066D8">
      <w:pPr>
        <w:pStyle w:val="01-Headline"/>
        <w:jc w:val="center"/>
        <w:rPr>
          <w:lang w:val="es-ES" w:bidi="ar-SA"/>
        </w:rPr>
      </w:pPr>
      <w:r w:rsidRPr="00BC61D9">
        <w:rPr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124F5D91" wp14:editId="09C54970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499E" id="Line 3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tQEQIAACc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" strokeweight=".45pt">
                <w10:wrap anchorx="page" anchory="page"/>
              </v:line>
            </w:pict>
          </mc:Fallback>
        </mc:AlternateContent>
      </w:r>
      <w:r w:rsidRPr="00BC61D9">
        <w:rPr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9F0548" wp14:editId="1F9A92D2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8C82F" id="Line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ZtEQIAACc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" strokeweight=".45pt">
                <w10:wrap anchorx="page" anchory="page"/>
              </v:line>
            </w:pict>
          </mc:Fallback>
        </mc:AlternateContent>
      </w:r>
      <w:r w:rsidR="005066D8" w:rsidRPr="00BC61D9">
        <w:rPr>
          <w:lang w:val="es-ES" w:bidi="ar-SA"/>
        </w:rPr>
        <w:t xml:space="preserve">Consejos </w:t>
      </w:r>
      <w:r w:rsidR="005066D8" w:rsidRPr="00BC61D9">
        <w:rPr>
          <w:i/>
          <w:lang w:val="es-ES" w:bidi="ar-SA"/>
        </w:rPr>
        <w:t>A</w:t>
      </w:r>
      <w:r w:rsidR="00BC61D9" w:rsidRPr="00BC61D9">
        <w:rPr>
          <w:i/>
          <w:lang w:val="es-ES" w:bidi="ar-SA"/>
        </w:rPr>
        <w:t>TE</w:t>
      </w:r>
      <w:r w:rsidR="005066D8" w:rsidRPr="00BC61D9">
        <w:rPr>
          <w:lang w:val="es-ES" w:bidi="ar-SA"/>
        </w:rPr>
        <w:t xml:space="preserve"> para la limpieza de los discos de freno</w:t>
      </w:r>
    </w:p>
    <w:p w14:paraId="1B7B1618" w14:textId="77777777" w:rsidR="00F96CAF" w:rsidRDefault="00F96CAF" w:rsidP="005066D8">
      <w:pPr>
        <w:pStyle w:val="01-Headline"/>
        <w:jc w:val="center"/>
        <w:rPr>
          <w:lang w:val="es-ES" w:bidi="ar-SA"/>
        </w:rPr>
      </w:pPr>
    </w:p>
    <w:p w14:paraId="267A0E52" w14:textId="4A6497C8" w:rsidR="005066D8" w:rsidRPr="00BC61D9" w:rsidRDefault="00F96CAF" w:rsidP="00BC61D9">
      <w:pPr>
        <w:pStyle w:val="02-Bullet"/>
        <w:spacing w:after="0" w:line="276" w:lineRule="auto"/>
        <w:jc w:val="both"/>
        <w:rPr>
          <w:lang w:val="es-ES"/>
        </w:rPr>
      </w:pPr>
      <w:r>
        <w:rPr>
          <w:lang w:val="es-ES"/>
        </w:rPr>
        <w:t>La empresa especializada en</w:t>
      </w:r>
      <w:r w:rsidRPr="00F96CAF">
        <w:rPr>
          <w:lang w:val="es-ES"/>
        </w:rPr>
        <w:t xml:space="preserve"> sistema</w:t>
      </w:r>
      <w:r>
        <w:rPr>
          <w:lang w:val="es-ES"/>
        </w:rPr>
        <w:t>s</w:t>
      </w:r>
      <w:r w:rsidRPr="00F96CAF">
        <w:rPr>
          <w:lang w:val="es-ES"/>
        </w:rPr>
        <w:t xml:space="preserve"> de freno</w:t>
      </w:r>
      <w:r>
        <w:rPr>
          <w:lang w:val="es-ES"/>
        </w:rPr>
        <w:t xml:space="preserve"> ofrece a</w:t>
      </w:r>
      <w:r w:rsidRPr="00F96CAF">
        <w:rPr>
          <w:lang w:val="es-ES"/>
        </w:rPr>
        <w:t xml:space="preserve"> los talleres una serie de consejos en la limpieza de los bujes, algo </w:t>
      </w:r>
      <w:r>
        <w:rPr>
          <w:lang w:val="es-ES"/>
        </w:rPr>
        <w:t>de especial importancia en el cambio de frenos</w:t>
      </w:r>
    </w:p>
    <w:p w14:paraId="0A3396EE" w14:textId="195B3DB6" w:rsidR="00F540B2" w:rsidRDefault="005066D8" w:rsidP="00BC61D9">
      <w:pPr>
        <w:pStyle w:val="02-Bullet"/>
        <w:spacing w:after="0" w:line="276" w:lineRule="auto"/>
        <w:jc w:val="both"/>
        <w:rPr>
          <w:lang w:val="es-ES"/>
        </w:rPr>
      </w:pPr>
      <w:r w:rsidRPr="005066D8">
        <w:rPr>
          <w:lang w:val="es-ES"/>
        </w:rPr>
        <w:t xml:space="preserve">Los </w:t>
      </w:r>
      <w:r>
        <w:rPr>
          <w:lang w:val="es-ES"/>
        </w:rPr>
        <w:t>Centro de Frenos ATE obt</w:t>
      </w:r>
      <w:r w:rsidR="00BC61D9">
        <w:rPr>
          <w:lang w:val="es-ES"/>
        </w:rPr>
        <w:t>ienen</w:t>
      </w:r>
      <w:r>
        <w:rPr>
          <w:lang w:val="es-ES"/>
        </w:rPr>
        <w:t xml:space="preserve"> </w:t>
      </w:r>
      <w:r w:rsidRPr="005066D8">
        <w:rPr>
          <w:lang w:val="es-ES"/>
        </w:rPr>
        <w:t xml:space="preserve">beneficios </w:t>
      </w:r>
      <w:r>
        <w:rPr>
          <w:lang w:val="es-ES"/>
        </w:rPr>
        <w:t xml:space="preserve">de formación y </w:t>
      </w:r>
      <w:proofErr w:type="spellStart"/>
      <w:r>
        <w:rPr>
          <w:lang w:val="es-ES"/>
        </w:rPr>
        <w:t>equipación</w:t>
      </w:r>
      <w:proofErr w:type="spellEnd"/>
      <w:r>
        <w:rPr>
          <w:lang w:val="es-ES"/>
        </w:rPr>
        <w:t xml:space="preserve"> contando con</w:t>
      </w:r>
      <w:r w:rsidRPr="005066D8">
        <w:rPr>
          <w:lang w:val="es-ES"/>
        </w:rPr>
        <w:t xml:space="preserve"> información de primera mano y con </w:t>
      </w:r>
      <w:r w:rsidR="00BC61D9" w:rsidRPr="005066D8">
        <w:rPr>
          <w:lang w:val="es-ES"/>
        </w:rPr>
        <w:t>todas las herramientas necesarias</w:t>
      </w:r>
      <w:r w:rsidRPr="005066D8">
        <w:rPr>
          <w:lang w:val="es-ES"/>
        </w:rPr>
        <w:t xml:space="preserve"> para ofrecer servicios de limpieza y as</w:t>
      </w:r>
      <w:r>
        <w:rPr>
          <w:lang w:val="es-ES"/>
        </w:rPr>
        <w:t>egurar un trabajo profesional</w:t>
      </w:r>
    </w:p>
    <w:p w14:paraId="02B8A6FF" w14:textId="77777777" w:rsidR="005066D8" w:rsidRPr="005066D8" w:rsidRDefault="005066D8" w:rsidP="005066D8">
      <w:pPr>
        <w:pStyle w:val="02-Bullet"/>
        <w:numPr>
          <w:ilvl w:val="0"/>
          <w:numId w:val="0"/>
        </w:numPr>
        <w:ind w:left="340"/>
        <w:rPr>
          <w:lang w:val="es-ES"/>
        </w:rPr>
      </w:pPr>
    </w:p>
    <w:p w14:paraId="10335A37" w14:textId="77777777" w:rsidR="00CF6E12" w:rsidRPr="00F96CAF" w:rsidRDefault="00CF6E12" w:rsidP="00CF6E12">
      <w:pPr>
        <w:pStyle w:val="02-Bullet"/>
        <w:numPr>
          <w:ilvl w:val="0"/>
          <w:numId w:val="0"/>
        </w:numPr>
        <w:ind w:left="340"/>
        <w:rPr>
          <w:lang w:val="es-ES"/>
        </w:rPr>
      </w:pPr>
    </w:p>
    <w:p w14:paraId="50D9E5A0" w14:textId="4E369B02" w:rsidR="0045512D" w:rsidRDefault="005066D8" w:rsidP="005066D8">
      <w:pPr>
        <w:pStyle w:val="03-Text"/>
        <w:jc w:val="both"/>
        <w:rPr>
          <w:lang w:val="es-ES"/>
        </w:rPr>
      </w:pPr>
      <w:r w:rsidRPr="00BC61D9">
        <w:rPr>
          <w:lang w:val="es-ES"/>
        </w:rPr>
        <w:t xml:space="preserve">Madrid, </w:t>
      </w:r>
      <w:r w:rsidR="00BC61D9">
        <w:rPr>
          <w:lang w:val="es-ES"/>
        </w:rPr>
        <w:t>2</w:t>
      </w:r>
      <w:r w:rsidR="00D63C3C">
        <w:rPr>
          <w:lang w:val="es-ES"/>
        </w:rPr>
        <w:t>4</w:t>
      </w:r>
      <w:r w:rsidR="00BC61D9">
        <w:rPr>
          <w:lang w:val="es-ES"/>
        </w:rPr>
        <w:t xml:space="preserve"> </w:t>
      </w:r>
      <w:r w:rsidRPr="00BC61D9">
        <w:rPr>
          <w:lang w:val="es-ES"/>
        </w:rPr>
        <w:t>de mayo de 2019</w:t>
      </w:r>
      <w:r w:rsidR="00F540B2" w:rsidRPr="00BC61D9">
        <w:rPr>
          <w:lang w:val="es-ES"/>
        </w:rPr>
        <w:t>.</w:t>
      </w:r>
      <w:r w:rsidRPr="00BC61D9">
        <w:rPr>
          <w:lang w:val="es-ES"/>
        </w:rPr>
        <w:t xml:space="preserve">- </w:t>
      </w:r>
      <w:r w:rsidR="0045512D" w:rsidRPr="0045512D">
        <w:rPr>
          <w:lang w:val="es-ES"/>
        </w:rPr>
        <w:t>El desmontaje y montaje de las nuevas piezas del</w:t>
      </w:r>
      <w:r w:rsidR="0045512D">
        <w:rPr>
          <w:lang w:val="es-ES"/>
        </w:rPr>
        <w:t xml:space="preserve"> d</w:t>
      </w:r>
      <w:r w:rsidR="0045512D" w:rsidRPr="0045512D">
        <w:rPr>
          <w:lang w:val="es-ES"/>
        </w:rPr>
        <w:t xml:space="preserve">isco de </w:t>
      </w:r>
      <w:r w:rsidR="0045512D">
        <w:rPr>
          <w:lang w:val="es-ES"/>
        </w:rPr>
        <w:t>f</w:t>
      </w:r>
      <w:r w:rsidR="0045512D" w:rsidRPr="0045512D">
        <w:rPr>
          <w:lang w:val="es-ES"/>
        </w:rPr>
        <w:t>reno debe cumplir un proceso estricto y</w:t>
      </w:r>
      <w:r w:rsidR="0045512D">
        <w:rPr>
          <w:lang w:val="es-ES"/>
        </w:rPr>
        <w:t xml:space="preserve"> </w:t>
      </w:r>
      <w:r w:rsidR="0045512D" w:rsidRPr="0045512D">
        <w:rPr>
          <w:lang w:val="es-ES"/>
        </w:rPr>
        <w:t>detallado que pondrá en valor la eficacia de</w:t>
      </w:r>
      <w:r w:rsidR="0045512D">
        <w:rPr>
          <w:lang w:val="es-ES"/>
        </w:rPr>
        <w:t xml:space="preserve">l </w:t>
      </w:r>
      <w:r w:rsidR="0045512D" w:rsidRPr="0045512D">
        <w:rPr>
          <w:lang w:val="es-ES"/>
        </w:rPr>
        <w:t xml:space="preserve">trabajo </w:t>
      </w:r>
      <w:proofErr w:type="gramStart"/>
      <w:r w:rsidR="0045512D" w:rsidRPr="0045512D">
        <w:rPr>
          <w:lang w:val="es-ES"/>
        </w:rPr>
        <w:t>y</w:t>
      </w:r>
      <w:proofErr w:type="gramEnd"/>
      <w:r w:rsidR="0045512D" w:rsidRPr="0045512D">
        <w:rPr>
          <w:lang w:val="es-ES"/>
        </w:rPr>
        <w:t xml:space="preserve"> </w:t>
      </w:r>
      <w:r w:rsidR="0045512D">
        <w:rPr>
          <w:lang w:val="es-ES"/>
        </w:rPr>
        <w:t xml:space="preserve">por lo tanto, </w:t>
      </w:r>
      <w:r w:rsidR="0045512D" w:rsidRPr="0045512D">
        <w:rPr>
          <w:lang w:val="es-ES"/>
        </w:rPr>
        <w:t>la satisfacción del cliente</w:t>
      </w:r>
      <w:r w:rsidR="0045512D">
        <w:rPr>
          <w:lang w:val="es-ES"/>
        </w:rPr>
        <w:t>, siendo fundamenta</w:t>
      </w:r>
      <w:r w:rsidR="00BC61D9">
        <w:rPr>
          <w:lang w:val="es-ES"/>
        </w:rPr>
        <w:t>l</w:t>
      </w:r>
      <w:r w:rsidR="0045512D">
        <w:rPr>
          <w:lang w:val="es-ES"/>
        </w:rPr>
        <w:t xml:space="preserve"> </w:t>
      </w:r>
      <w:r w:rsidR="00940854">
        <w:rPr>
          <w:lang w:val="es-ES"/>
        </w:rPr>
        <w:t xml:space="preserve">aplicar toda la experiencia y profesionalidad </w:t>
      </w:r>
      <w:r w:rsidR="0045512D">
        <w:rPr>
          <w:lang w:val="es-ES"/>
        </w:rPr>
        <w:t>existente</w:t>
      </w:r>
      <w:r w:rsidR="00940854">
        <w:rPr>
          <w:lang w:val="es-ES"/>
        </w:rPr>
        <w:t xml:space="preserve">. </w:t>
      </w:r>
      <w:r w:rsidR="00F96CAF">
        <w:rPr>
          <w:lang w:val="es-ES"/>
        </w:rPr>
        <w:t>ATE,</w:t>
      </w:r>
      <w:r w:rsidR="00940854">
        <w:rPr>
          <w:lang w:val="es-ES"/>
        </w:rPr>
        <w:t xml:space="preserve"> como conocedora del sistema de freno quiere </w:t>
      </w:r>
      <w:r w:rsidR="0045512D">
        <w:rPr>
          <w:lang w:val="es-ES"/>
        </w:rPr>
        <w:t xml:space="preserve">hacer llegar a los talleres una serie de consejos en la limpieza de los bujes, algo muy importante cada vez que se cambia de frenos. </w:t>
      </w:r>
    </w:p>
    <w:p w14:paraId="47A2B202" w14:textId="23506D4C" w:rsidR="00940854" w:rsidRPr="00940854" w:rsidRDefault="0045512D" w:rsidP="005066D8">
      <w:pPr>
        <w:pStyle w:val="03-Text"/>
        <w:jc w:val="both"/>
        <w:rPr>
          <w:lang w:val="es-ES"/>
        </w:rPr>
      </w:pPr>
      <w:r>
        <w:rPr>
          <w:lang w:val="es-ES"/>
        </w:rPr>
        <w:t xml:space="preserve">El </w:t>
      </w:r>
      <w:r w:rsidR="00940854" w:rsidRPr="00940854">
        <w:rPr>
          <w:lang w:val="es-ES"/>
        </w:rPr>
        <w:t xml:space="preserve">buje es la pieza circular a la que está unido el disco de freno. Tanto el óxido acumulado, como un mal montaje pueden causar que esta pieza </w:t>
      </w:r>
      <w:r>
        <w:rPr>
          <w:lang w:val="es-ES"/>
        </w:rPr>
        <w:t xml:space="preserve">no gire de forma correcta </w:t>
      </w:r>
      <w:r w:rsidR="00940854" w:rsidRPr="00940854">
        <w:rPr>
          <w:lang w:val="es-ES"/>
        </w:rPr>
        <w:t xml:space="preserve">y, </w:t>
      </w:r>
      <w:r>
        <w:rPr>
          <w:lang w:val="es-ES"/>
        </w:rPr>
        <w:t xml:space="preserve">afectando directamente al funcionamiento del </w:t>
      </w:r>
      <w:r w:rsidR="00940854" w:rsidRPr="00940854">
        <w:rPr>
          <w:lang w:val="es-ES"/>
        </w:rPr>
        <w:t xml:space="preserve">disco de freno </w:t>
      </w:r>
      <w:r w:rsidR="006E3CF1">
        <w:rPr>
          <w:lang w:val="es-ES"/>
        </w:rPr>
        <w:t>y,</w:t>
      </w:r>
      <w:r>
        <w:rPr>
          <w:lang w:val="es-ES"/>
        </w:rPr>
        <w:t xml:space="preserve"> por lo tanto, a la seguridad del vehículo. </w:t>
      </w:r>
    </w:p>
    <w:p w14:paraId="4793DA9B" w14:textId="4F9F9AC6" w:rsidR="00940854" w:rsidRDefault="0045512D" w:rsidP="005066D8">
      <w:pPr>
        <w:pStyle w:val="03-Text"/>
        <w:jc w:val="both"/>
        <w:rPr>
          <w:lang w:val="es-ES"/>
        </w:rPr>
      </w:pPr>
      <w:r>
        <w:rPr>
          <w:lang w:val="es-ES"/>
        </w:rPr>
        <w:t xml:space="preserve">Además, </w:t>
      </w:r>
      <w:r w:rsidR="006E3CF1">
        <w:rPr>
          <w:lang w:val="es-ES"/>
        </w:rPr>
        <w:t xml:space="preserve">también existen vibraciones al frenar, generalmente ocurre </w:t>
      </w:r>
      <w:r w:rsidRPr="0045512D">
        <w:rPr>
          <w:lang w:val="es-ES"/>
        </w:rPr>
        <w:t>tras un recorrido de 1.500 a</w:t>
      </w:r>
      <w:r>
        <w:rPr>
          <w:lang w:val="es-ES"/>
        </w:rPr>
        <w:t xml:space="preserve"> </w:t>
      </w:r>
      <w:r w:rsidRPr="0045512D">
        <w:rPr>
          <w:lang w:val="es-ES"/>
        </w:rPr>
        <w:t xml:space="preserve">3.000 </w:t>
      </w:r>
      <w:proofErr w:type="spellStart"/>
      <w:r w:rsidRPr="0045512D">
        <w:rPr>
          <w:lang w:val="es-ES"/>
        </w:rPr>
        <w:t>kms</w:t>
      </w:r>
      <w:proofErr w:type="spellEnd"/>
      <w:r w:rsidR="006E3CF1">
        <w:rPr>
          <w:lang w:val="es-ES"/>
        </w:rPr>
        <w:t xml:space="preserve">, originadas por la </w:t>
      </w:r>
      <w:r w:rsidRPr="0045512D">
        <w:rPr>
          <w:lang w:val="es-ES"/>
        </w:rPr>
        <w:t>falta de</w:t>
      </w:r>
      <w:r>
        <w:rPr>
          <w:lang w:val="es-ES"/>
        </w:rPr>
        <w:t xml:space="preserve"> </w:t>
      </w:r>
      <w:r w:rsidRPr="0045512D">
        <w:rPr>
          <w:lang w:val="es-ES"/>
        </w:rPr>
        <w:t>ventilación</w:t>
      </w:r>
      <w:r w:rsidR="006E3CF1">
        <w:rPr>
          <w:lang w:val="es-ES"/>
        </w:rPr>
        <w:t xml:space="preserve"> en las</w:t>
      </w:r>
      <w:r w:rsidRPr="0045512D">
        <w:rPr>
          <w:lang w:val="es-ES"/>
        </w:rPr>
        <w:t xml:space="preserve"> pastillas de freno</w:t>
      </w:r>
      <w:r w:rsidR="006E3CF1">
        <w:rPr>
          <w:lang w:val="es-ES"/>
        </w:rPr>
        <w:t>,</w:t>
      </w:r>
      <w:r>
        <w:rPr>
          <w:lang w:val="es-ES"/>
        </w:rPr>
        <w:t xml:space="preserve"> </w:t>
      </w:r>
      <w:r w:rsidR="006E3CF1">
        <w:rPr>
          <w:lang w:val="es-ES"/>
        </w:rPr>
        <w:t>m</w:t>
      </w:r>
      <w:r w:rsidRPr="0045512D">
        <w:rPr>
          <w:lang w:val="es-ES"/>
        </w:rPr>
        <w:t>áximo 0.15 mm en cada lado.</w:t>
      </w:r>
    </w:p>
    <w:p w14:paraId="39017512" w14:textId="7519AE8A" w:rsidR="006E3CF1" w:rsidRPr="006E3CF1" w:rsidRDefault="006E3CF1" w:rsidP="005066D8">
      <w:pPr>
        <w:jc w:val="both"/>
        <w:rPr>
          <w:lang w:val="es-ES" w:eastAsia="de-DE"/>
        </w:rPr>
      </w:pPr>
      <w:r>
        <w:rPr>
          <w:lang w:val="es-ES" w:eastAsia="de-DE"/>
        </w:rPr>
        <w:t>Para que tod</w:t>
      </w:r>
      <w:r w:rsidR="005066D8">
        <w:rPr>
          <w:lang w:val="es-ES" w:eastAsia="de-DE"/>
        </w:rPr>
        <w:t xml:space="preserve">o esto no ocurra, ATE pone a </w:t>
      </w:r>
      <w:r>
        <w:rPr>
          <w:lang w:val="es-ES" w:eastAsia="de-DE"/>
        </w:rPr>
        <w:t>disposición</w:t>
      </w:r>
      <w:r w:rsidR="005066D8">
        <w:rPr>
          <w:lang w:val="es-ES" w:eastAsia="de-DE"/>
        </w:rPr>
        <w:t xml:space="preserve"> </w:t>
      </w:r>
      <w:r w:rsidR="005066D8" w:rsidRPr="00BC61D9">
        <w:rPr>
          <w:lang w:val="es-ES" w:eastAsia="de-DE"/>
        </w:rPr>
        <w:t xml:space="preserve">de </w:t>
      </w:r>
      <w:r w:rsidR="00BC61D9">
        <w:rPr>
          <w:lang w:val="es-ES" w:eastAsia="de-DE"/>
        </w:rPr>
        <w:t xml:space="preserve">los talleres </w:t>
      </w:r>
      <w:r>
        <w:rPr>
          <w:lang w:val="es-ES" w:eastAsia="de-DE"/>
        </w:rPr>
        <w:t xml:space="preserve">una serie de pasos que harán que el buje siempre esté brillante. </w:t>
      </w:r>
    </w:p>
    <w:p w14:paraId="3F392932" w14:textId="45926EAC" w:rsidR="005066D8" w:rsidRPr="005066D8" w:rsidRDefault="006E3CF1" w:rsidP="006A25EB">
      <w:pPr>
        <w:pStyle w:val="04-Subhead"/>
        <w:jc w:val="both"/>
        <w:rPr>
          <w:lang w:val="es-ES"/>
        </w:rPr>
      </w:pPr>
      <w:r w:rsidRPr="006E3CF1">
        <w:rPr>
          <w:lang w:val="es-ES"/>
        </w:rPr>
        <w:t>Consejos de montaj</w:t>
      </w:r>
      <w:r>
        <w:rPr>
          <w:lang w:val="es-ES"/>
        </w:rPr>
        <w:t>e Buje</w:t>
      </w:r>
      <w:r w:rsidR="005066D8">
        <w:rPr>
          <w:lang w:val="es-ES"/>
        </w:rPr>
        <w:t>:</w:t>
      </w:r>
    </w:p>
    <w:p w14:paraId="60B7280D" w14:textId="1E80BAEB" w:rsidR="006E3CF1" w:rsidRDefault="005066D8" w:rsidP="005066D8">
      <w:pPr>
        <w:pStyle w:val="03-Tex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lang w:val="es-ES"/>
        </w:rPr>
      </w:pPr>
      <w:r>
        <w:rPr>
          <w:lang w:val="es-ES"/>
        </w:rPr>
        <w:t>Limpiar el metal</w:t>
      </w:r>
      <w:r w:rsidR="006E3CF1">
        <w:rPr>
          <w:lang w:val="es-ES"/>
        </w:rPr>
        <w:t xml:space="preserve"> repasando las </w:t>
      </w:r>
      <w:r w:rsidR="006E3CF1" w:rsidRPr="006E3CF1">
        <w:rPr>
          <w:lang w:val="es-ES"/>
        </w:rPr>
        <w:t>superficies de la brida y el centrado con tela de esmeril.</w:t>
      </w:r>
    </w:p>
    <w:p w14:paraId="3A095158" w14:textId="2BD379E8" w:rsidR="006E3CF1" w:rsidRPr="006E3CF1" w:rsidRDefault="006E3CF1" w:rsidP="005066D8">
      <w:pPr>
        <w:pStyle w:val="03-Tex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lang w:val="es-ES"/>
        </w:rPr>
      </w:pPr>
      <w:r w:rsidRPr="006E3CF1">
        <w:rPr>
          <w:lang w:val="es-ES"/>
        </w:rPr>
        <w:t>No deben quedar restos de óxidos ni suciedad. Las superficies de la</w:t>
      </w:r>
      <w:r>
        <w:rPr>
          <w:lang w:val="es-ES"/>
        </w:rPr>
        <w:t xml:space="preserve"> </w:t>
      </w:r>
      <w:r w:rsidRPr="006E3CF1">
        <w:rPr>
          <w:lang w:val="es-ES"/>
        </w:rPr>
        <w:t>brida y el centrado no deben presentar deformaciones.</w:t>
      </w:r>
    </w:p>
    <w:p w14:paraId="1282795C" w14:textId="4EC50AD2" w:rsidR="006E3CF1" w:rsidRPr="006E3CF1" w:rsidRDefault="006E3CF1" w:rsidP="005066D8">
      <w:pPr>
        <w:pStyle w:val="03-Tex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lang w:val="es-ES"/>
        </w:rPr>
      </w:pPr>
      <w:r w:rsidRPr="006E3CF1">
        <w:rPr>
          <w:lang w:val="es-ES"/>
        </w:rPr>
        <w:t xml:space="preserve">No </w:t>
      </w:r>
      <w:r w:rsidR="006A25EB">
        <w:rPr>
          <w:lang w:val="es-ES"/>
        </w:rPr>
        <w:t>a</w:t>
      </w:r>
      <w:r w:rsidRPr="006E3CF1">
        <w:rPr>
          <w:lang w:val="es-ES"/>
        </w:rPr>
        <w:t>plicar</w:t>
      </w:r>
      <w:r>
        <w:rPr>
          <w:lang w:val="es-ES"/>
        </w:rPr>
        <w:t xml:space="preserve"> </w:t>
      </w:r>
      <w:r w:rsidRPr="006E3CF1">
        <w:rPr>
          <w:lang w:val="es-ES"/>
        </w:rPr>
        <w:t>pastas deslizantes (p.ej. pasta de cobre).</w:t>
      </w:r>
    </w:p>
    <w:p w14:paraId="24A2B632" w14:textId="12849A14" w:rsidR="005066D8" w:rsidRDefault="006E3CF1" w:rsidP="005066D8">
      <w:pPr>
        <w:pStyle w:val="03-Tex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lang w:val="es-ES"/>
        </w:rPr>
      </w:pPr>
      <w:r w:rsidRPr="006E3CF1">
        <w:rPr>
          <w:lang w:val="es-ES"/>
        </w:rPr>
        <w:lastRenderedPageBreak/>
        <w:t xml:space="preserve">Verificar </w:t>
      </w:r>
      <w:r w:rsidR="005066D8">
        <w:rPr>
          <w:lang w:val="es-ES"/>
        </w:rPr>
        <w:t xml:space="preserve">que </w:t>
      </w:r>
      <w:r w:rsidRPr="006E3CF1">
        <w:rPr>
          <w:lang w:val="es-ES"/>
        </w:rPr>
        <w:t>la planeidad axial y las superficies de la brida y el</w:t>
      </w:r>
      <w:r>
        <w:rPr>
          <w:lang w:val="es-ES"/>
        </w:rPr>
        <w:t xml:space="preserve"> </w:t>
      </w:r>
      <w:r w:rsidRPr="006E3CF1">
        <w:rPr>
          <w:lang w:val="es-ES"/>
        </w:rPr>
        <w:t xml:space="preserve">centrado están perfectamente planas. </w:t>
      </w:r>
    </w:p>
    <w:p w14:paraId="04179A7B" w14:textId="77777777" w:rsidR="005066D8" w:rsidRPr="00BC61D9" w:rsidRDefault="005066D8" w:rsidP="005066D8">
      <w:pPr>
        <w:pStyle w:val="00-EventOptional"/>
        <w:rPr>
          <w:lang w:val="es-ES"/>
        </w:rPr>
      </w:pPr>
    </w:p>
    <w:p w14:paraId="5B27F21C" w14:textId="24C8E357" w:rsidR="00F540B2" w:rsidRPr="006E3CF1" w:rsidRDefault="006E3CF1" w:rsidP="005066D8">
      <w:pPr>
        <w:pStyle w:val="03-Text"/>
        <w:tabs>
          <w:tab w:val="left" w:pos="284"/>
        </w:tabs>
        <w:jc w:val="both"/>
        <w:rPr>
          <w:b/>
          <w:lang w:val="es-ES"/>
        </w:rPr>
      </w:pPr>
      <w:r w:rsidRPr="006E3CF1">
        <w:rPr>
          <w:b/>
          <w:lang w:val="es-ES"/>
        </w:rPr>
        <w:t xml:space="preserve">Consejos de montaje de suspensión </w:t>
      </w:r>
    </w:p>
    <w:p w14:paraId="5CDC041C" w14:textId="77777777" w:rsidR="006E3CF1" w:rsidRDefault="006E3CF1" w:rsidP="005066D8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6E3CF1">
        <w:rPr>
          <w:lang w:val="es-ES"/>
        </w:rPr>
        <w:t xml:space="preserve">Los casquillos de la dirección y </w:t>
      </w:r>
      <w:r w:rsidRPr="006A25EB">
        <w:rPr>
          <w:lang w:val="es-ES"/>
        </w:rPr>
        <w:t xml:space="preserve">los </w:t>
      </w:r>
      <w:proofErr w:type="spellStart"/>
      <w:r w:rsidRPr="006A25EB">
        <w:rPr>
          <w:i/>
          <w:lang w:val="es-ES"/>
        </w:rPr>
        <w:t>silent</w:t>
      </w:r>
      <w:proofErr w:type="spellEnd"/>
      <w:r w:rsidRPr="006A25EB">
        <w:rPr>
          <w:i/>
          <w:lang w:val="es-ES"/>
        </w:rPr>
        <w:t xml:space="preserve"> blocs</w:t>
      </w:r>
      <w:r w:rsidRPr="006A25EB">
        <w:rPr>
          <w:lang w:val="es-ES"/>
        </w:rPr>
        <w:t xml:space="preserve"> no </w:t>
      </w:r>
      <w:r w:rsidRPr="006E3CF1">
        <w:rPr>
          <w:lang w:val="es-ES"/>
        </w:rPr>
        <w:t>deben presentar holgura ni desgaste.</w:t>
      </w:r>
    </w:p>
    <w:p w14:paraId="5C943B13" w14:textId="77777777" w:rsidR="006E3CF1" w:rsidRDefault="006E3CF1" w:rsidP="005066D8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6E3CF1">
        <w:rPr>
          <w:lang w:val="es-ES"/>
        </w:rPr>
        <w:t>Si es necesario, sustituirlos por modelos más duros.</w:t>
      </w:r>
    </w:p>
    <w:p w14:paraId="3FA6236F" w14:textId="77777777" w:rsidR="006E3CF1" w:rsidRDefault="006E3CF1" w:rsidP="005066D8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6E3CF1">
        <w:rPr>
          <w:lang w:val="es-ES"/>
        </w:rPr>
        <w:t>Los casquillos de goma de la barra estabilizadora no deben presentar holgura</w:t>
      </w:r>
      <w:r>
        <w:rPr>
          <w:lang w:val="es-ES"/>
        </w:rPr>
        <w:t xml:space="preserve"> </w:t>
      </w:r>
      <w:r w:rsidRPr="006E3CF1">
        <w:rPr>
          <w:lang w:val="es-ES"/>
        </w:rPr>
        <w:t>ni desgaste.</w:t>
      </w:r>
    </w:p>
    <w:p w14:paraId="7B37A394" w14:textId="77777777" w:rsidR="006E3CF1" w:rsidRDefault="006E3CF1" w:rsidP="005066D8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6E3CF1">
        <w:rPr>
          <w:lang w:val="es-ES"/>
        </w:rPr>
        <w:t>Los amortiguadores y las patas telescópicas deben funcionar perfectamente.</w:t>
      </w:r>
    </w:p>
    <w:p w14:paraId="5B6EC42A" w14:textId="1DC764E9" w:rsidR="006E3CF1" w:rsidRDefault="006E3CF1" w:rsidP="005066D8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6E3CF1">
        <w:rPr>
          <w:lang w:val="es-ES"/>
        </w:rPr>
        <w:t>El ajuste del eje delantero debe cumplir con las especificaciones del fabricante.</w:t>
      </w:r>
    </w:p>
    <w:p w14:paraId="38AAB8C4" w14:textId="1A4EFF3E" w:rsidR="00A540C4" w:rsidRPr="00A540C4" w:rsidRDefault="006E3CF1" w:rsidP="005066D8">
      <w:pPr>
        <w:jc w:val="both"/>
        <w:rPr>
          <w:color w:val="FF0000"/>
          <w:lang w:val="es-ES"/>
        </w:rPr>
      </w:pPr>
      <w:r>
        <w:rPr>
          <w:lang w:val="es-ES"/>
        </w:rPr>
        <w:t>Además de seguir estos pasos para</w:t>
      </w:r>
      <w:r w:rsidR="00BD3DCF">
        <w:rPr>
          <w:lang w:val="es-ES"/>
        </w:rPr>
        <w:t xml:space="preserve"> asegurar un trabajo eficiente, es importante utilizar recambios de calidad como los disco</w:t>
      </w:r>
      <w:r w:rsidR="005066D8">
        <w:rPr>
          <w:lang w:val="es-ES"/>
        </w:rPr>
        <w:t xml:space="preserve">s y las pastillas de freno </w:t>
      </w:r>
      <w:proofErr w:type="gramStart"/>
      <w:r w:rsidR="005066D8" w:rsidRPr="006A25EB">
        <w:rPr>
          <w:lang w:val="es-ES"/>
        </w:rPr>
        <w:t>ATE</w:t>
      </w:r>
      <w:proofErr w:type="gramEnd"/>
      <w:r w:rsidR="005066D8" w:rsidRPr="006A25EB">
        <w:rPr>
          <w:lang w:val="es-ES"/>
        </w:rPr>
        <w:t xml:space="preserve"> así como </w:t>
      </w:r>
      <w:r w:rsidR="00BD3DCF" w:rsidRPr="006A25EB">
        <w:rPr>
          <w:lang w:val="es-ES"/>
        </w:rPr>
        <w:t xml:space="preserve">las herramientas </w:t>
      </w:r>
      <w:r w:rsidR="00BD3DCF">
        <w:rPr>
          <w:lang w:val="es-ES"/>
        </w:rPr>
        <w:t>que la marca pone a disposición de los talleres como lo</w:t>
      </w:r>
      <w:r w:rsidR="006A25EB">
        <w:rPr>
          <w:lang w:val="es-ES"/>
        </w:rPr>
        <w:t>s</w:t>
      </w:r>
      <w:r w:rsidR="00BD3DCF">
        <w:rPr>
          <w:lang w:val="es-ES"/>
        </w:rPr>
        <w:t xml:space="preserve"> dos </w:t>
      </w:r>
      <w:r w:rsidR="006A25EB">
        <w:rPr>
          <w:lang w:val="es-ES"/>
        </w:rPr>
        <w:t xml:space="preserve">modelos de </w:t>
      </w:r>
      <w:r w:rsidR="00BD3DCF">
        <w:rPr>
          <w:lang w:val="es-ES"/>
        </w:rPr>
        <w:t>juegos de limpieza</w:t>
      </w:r>
      <w:r w:rsidR="006A25EB">
        <w:rPr>
          <w:lang w:val="es-ES"/>
        </w:rPr>
        <w:t xml:space="preserve"> de bujes</w:t>
      </w:r>
      <w:r w:rsidR="009877B8">
        <w:rPr>
          <w:lang w:val="es-ES"/>
        </w:rPr>
        <w:t xml:space="preserve">. </w:t>
      </w:r>
    </w:p>
    <w:p w14:paraId="00C37681" w14:textId="2470EAA9" w:rsidR="005066D8" w:rsidRPr="006A25EB" w:rsidRDefault="005066D8" w:rsidP="005066D8">
      <w:pPr>
        <w:jc w:val="both"/>
        <w:rPr>
          <w:lang w:val="es-ES"/>
        </w:rPr>
      </w:pPr>
      <w:r w:rsidRPr="006A25EB">
        <w:rPr>
          <w:lang w:val="es-ES"/>
        </w:rPr>
        <w:t>Los Centro de Frenos ATE obt</w:t>
      </w:r>
      <w:r w:rsidR="00A540C4">
        <w:rPr>
          <w:lang w:val="es-ES"/>
        </w:rPr>
        <w:t>ienen</w:t>
      </w:r>
      <w:r w:rsidRPr="006A25EB">
        <w:rPr>
          <w:lang w:val="es-ES"/>
        </w:rPr>
        <w:t xml:space="preserve"> beneficios de </w:t>
      </w:r>
      <w:r w:rsidR="00F96CAF" w:rsidRPr="006A25EB">
        <w:rPr>
          <w:lang w:val="es-ES"/>
        </w:rPr>
        <w:t xml:space="preserve">formación y </w:t>
      </w:r>
      <w:proofErr w:type="spellStart"/>
      <w:r w:rsidR="00F96CAF" w:rsidRPr="006A25EB">
        <w:rPr>
          <w:lang w:val="es-ES"/>
        </w:rPr>
        <w:t>equipación</w:t>
      </w:r>
      <w:proofErr w:type="spellEnd"/>
      <w:r w:rsidRPr="006A25EB">
        <w:rPr>
          <w:lang w:val="es-ES"/>
        </w:rPr>
        <w:t xml:space="preserve"> desde el primer momento, contando con toda la información</w:t>
      </w:r>
      <w:r w:rsidR="00A540C4">
        <w:rPr>
          <w:lang w:val="es-ES"/>
        </w:rPr>
        <w:t xml:space="preserve"> directa del fabricante</w:t>
      </w:r>
      <w:r w:rsidRPr="006A25EB">
        <w:rPr>
          <w:lang w:val="es-ES"/>
        </w:rPr>
        <w:t xml:space="preserve"> y con </w:t>
      </w:r>
      <w:r w:rsidR="006A25EB" w:rsidRPr="006A25EB">
        <w:rPr>
          <w:lang w:val="es-ES"/>
        </w:rPr>
        <w:t>todas las herramientas necesarias</w:t>
      </w:r>
      <w:r w:rsidRPr="006A25EB">
        <w:rPr>
          <w:lang w:val="es-ES"/>
        </w:rPr>
        <w:t xml:space="preserve"> para ofrecer servicios de limpieza y asegurar un trabajo </w:t>
      </w:r>
      <w:r w:rsidR="00A540C4" w:rsidRPr="006A25EB">
        <w:rPr>
          <w:lang w:val="es-ES"/>
        </w:rPr>
        <w:t>profesional</w:t>
      </w:r>
      <w:r w:rsidRPr="006A25EB">
        <w:rPr>
          <w:lang w:val="es-ES"/>
        </w:rPr>
        <w:t xml:space="preserve">. </w:t>
      </w:r>
    </w:p>
    <w:p w14:paraId="42B6DB34" w14:textId="77777777" w:rsidR="00D8578B" w:rsidRDefault="00D8578B" w:rsidP="00D8578B">
      <w:pPr>
        <w:pStyle w:val="Boilerplate"/>
        <w:rPr>
          <w:rFonts w:eastAsia="Times New Roman" w:cs="Arial"/>
          <w:szCs w:val="20"/>
          <w:lang w:val="es-ES"/>
        </w:rPr>
      </w:pPr>
      <w:r>
        <w:rPr>
          <w:rFonts w:cs="Arial"/>
          <w:color w:val="000000"/>
          <w:szCs w:val="20"/>
          <w:lang w:val="es-ES"/>
        </w:rPr>
        <w:t xml:space="preserve">Continental desarrolla tecnologías inteligentes y servicios pioneros para la movilidad sostenible y conectada para el transporte de personas y mercancías. Fundada en 1871, la empresa de tecnología ofrece soluciones seguras, eficientes, inteligentes y asequibles para vehículos, máquinas, tráfico y transporte. En 2018, Continental generó ventas preliminares por importe de 44.400 millones de euros y actualmente cuenta con alrededor de 245.000 personas en 60 países. </w:t>
      </w:r>
    </w:p>
    <w:p w14:paraId="392E1EE2" w14:textId="579A082A" w:rsidR="00B04D7F" w:rsidRPr="00B04D7F" w:rsidRDefault="00B04D7F" w:rsidP="00B04D7F">
      <w:pPr>
        <w:pStyle w:val="05-Boilerplate"/>
        <w:rPr>
          <w:lang w:val="es-ES"/>
        </w:rPr>
      </w:pPr>
      <w:r>
        <w:rPr>
          <w:rFonts w:cs="Arial"/>
          <w:color w:val="000000"/>
          <w:szCs w:val="20"/>
          <w:lang w:val="es-ES"/>
        </w:rPr>
        <w:t xml:space="preserve">La gestión de la información dentro y fuera del vehículo es el núcleo fundamental de la división del Interior. El portfolio de productos para diferentes tipos de vehículos incluye </w:t>
      </w:r>
      <w:proofErr w:type="spellStart"/>
      <w:r>
        <w:rPr>
          <w:rFonts w:cs="Arial"/>
          <w:color w:val="000000"/>
          <w:szCs w:val="20"/>
          <w:lang w:val="es-ES"/>
        </w:rPr>
        <w:t>incluye</w:t>
      </w:r>
      <w:proofErr w:type="spellEnd"/>
      <w:r>
        <w:rPr>
          <w:rFonts w:cs="Arial"/>
          <w:color w:val="000000"/>
          <w:szCs w:val="20"/>
          <w:lang w:val="es-ES"/>
        </w:rPr>
        <w:t xml:space="preserve">: </w:t>
      </w:r>
      <w:proofErr w:type="spellStart"/>
      <w:r>
        <w:rPr>
          <w:rFonts w:cs="Arial"/>
          <w:color w:val="000000"/>
          <w:szCs w:val="20"/>
          <w:lang w:val="es-ES"/>
        </w:rPr>
        <w:t>clusters</w:t>
      </w:r>
      <w:proofErr w:type="spellEnd"/>
      <w:r>
        <w:rPr>
          <w:rFonts w:cs="Arial"/>
          <w:color w:val="000000"/>
          <w:szCs w:val="20"/>
          <w:lang w:val="es-ES"/>
        </w:rPr>
        <w:t xml:space="preserve"> de instrumentos, pantallas multifuncionales y head-up displays, unidades de control, control de acceso y sistemas de información de neumáticos, radios, sistemas de </w:t>
      </w:r>
      <w:proofErr w:type="spellStart"/>
      <w:r>
        <w:rPr>
          <w:rFonts w:cs="Arial"/>
          <w:color w:val="000000"/>
          <w:szCs w:val="20"/>
          <w:lang w:val="es-ES"/>
        </w:rPr>
        <w:t>infotainment</w:t>
      </w:r>
      <w:proofErr w:type="spellEnd"/>
      <w:r>
        <w:rPr>
          <w:rFonts w:cs="Arial"/>
          <w:color w:val="000000"/>
          <w:szCs w:val="20"/>
          <w:lang w:val="es-ES"/>
        </w:rPr>
        <w:t xml:space="preserve">, dispositivos de entrada, paneles de control, unidades de control climático, software, </w:t>
      </w:r>
      <w:proofErr w:type="spellStart"/>
      <w:proofErr w:type="gramStart"/>
      <w:r>
        <w:rPr>
          <w:rFonts w:cs="Arial"/>
          <w:color w:val="000000"/>
          <w:szCs w:val="20"/>
          <w:lang w:val="es-ES"/>
        </w:rPr>
        <w:t>cockpits</w:t>
      </w:r>
      <w:proofErr w:type="spellEnd"/>
      <w:proofErr w:type="gramEnd"/>
      <w:r>
        <w:rPr>
          <w:rFonts w:cs="Arial"/>
          <w:color w:val="000000"/>
          <w:szCs w:val="20"/>
          <w:lang w:val="es-ES"/>
        </w:rPr>
        <w:t xml:space="preserve"> así como servicios y soluciones de telemática y Sistemas Inteligentes de Transporte. La división Interior emplea a más de 48.000 personas en todo el mundo y generó unas ventas de aproximadas de 9.700 millones de euros en 2018.</w:t>
      </w:r>
    </w:p>
    <w:p w14:paraId="10F81F93" w14:textId="07AC82F7" w:rsidR="00F540B2" w:rsidRDefault="008040D2" w:rsidP="00F540B2">
      <w:pPr>
        <w:pStyle w:val="08-SubheadContact"/>
        <w:ind w:left="708" w:hanging="708"/>
      </w:pPr>
      <w:r>
        <w:t>Contacto Prensa</w:t>
      </w:r>
    </w:p>
    <w:p w14:paraId="19E000CE" w14:textId="77777777" w:rsidR="00F540B2" w:rsidRDefault="003B2A02" w:rsidP="00F540B2">
      <w:pPr>
        <w:pStyle w:val="11-Contact-Line"/>
      </w:pPr>
      <w:r>
        <w:rPr>
          <w:noProof/>
        </w:rPr>
        <w:pict w14:anchorId="07FF38EA">
          <v:rect id="_x0000_i1025" alt="" style="width:481.85pt;height:1pt;mso-width-percent:0;mso-height-percent:0;mso-width-percent:0;mso-height-percent:0" o:hralign="center" o:hrstd="t" o:hrnoshade="t" o:hr="t" fillcolor="black" stroked="f"/>
        </w:pict>
      </w:r>
    </w:p>
    <w:p w14:paraId="4F066903" w14:textId="77777777" w:rsidR="008040D2" w:rsidRPr="008040D2" w:rsidRDefault="008040D2" w:rsidP="008040D2">
      <w:pPr>
        <w:pStyle w:val="06-Contact"/>
        <w:rPr>
          <w:lang w:val="es-ES" w:eastAsia="en-US" w:bidi="en-US"/>
        </w:rPr>
      </w:pPr>
      <w:r w:rsidRPr="008040D2">
        <w:rPr>
          <w:lang w:val="es-ES" w:eastAsia="en-US" w:bidi="en-US"/>
        </w:rPr>
        <w:t>Silvia Cano</w:t>
      </w:r>
    </w:p>
    <w:p w14:paraId="43F77AFF" w14:textId="77777777" w:rsidR="008040D2" w:rsidRPr="008040D2" w:rsidRDefault="008040D2" w:rsidP="008040D2">
      <w:pPr>
        <w:pStyle w:val="06-Contact"/>
        <w:rPr>
          <w:lang w:val="es-ES" w:eastAsia="en-US" w:bidi="en-US"/>
        </w:rPr>
      </w:pPr>
      <w:r w:rsidRPr="008040D2">
        <w:rPr>
          <w:lang w:val="es-ES" w:eastAsia="en-US" w:bidi="en-US"/>
        </w:rPr>
        <w:t>Responsable de Comunicación</w:t>
      </w:r>
    </w:p>
    <w:p w14:paraId="0836597D" w14:textId="77777777" w:rsidR="008040D2" w:rsidRPr="008040D2" w:rsidRDefault="008040D2" w:rsidP="008040D2">
      <w:pPr>
        <w:pStyle w:val="06-Contact"/>
        <w:rPr>
          <w:lang w:val="es-ES" w:eastAsia="en-US" w:bidi="en-US"/>
        </w:rPr>
      </w:pPr>
      <w:r w:rsidRPr="008040D2">
        <w:rPr>
          <w:lang w:val="es-ES" w:eastAsia="en-US" w:bidi="en-US"/>
        </w:rPr>
        <w:t>Comunicación / Interior</w:t>
      </w:r>
    </w:p>
    <w:p w14:paraId="2813C383" w14:textId="77777777" w:rsidR="008040D2" w:rsidRPr="008040D2" w:rsidRDefault="008040D2" w:rsidP="008040D2">
      <w:pPr>
        <w:pStyle w:val="06-Contact"/>
        <w:rPr>
          <w:lang w:val="en-US" w:eastAsia="en-US" w:bidi="en-US"/>
        </w:rPr>
      </w:pPr>
      <w:r w:rsidRPr="008040D2">
        <w:rPr>
          <w:lang w:val="en-US" w:eastAsia="en-US" w:bidi="en-US"/>
        </w:rPr>
        <w:t>Continental Automotive Spain S.A</w:t>
      </w:r>
    </w:p>
    <w:p w14:paraId="19404DC9" w14:textId="77777777" w:rsidR="008040D2" w:rsidRPr="008040D2" w:rsidRDefault="008040D2" w:rsidP="008040D2">
      <w:pPr>
        <w:pStyle w:val="06-Contact"/>
        <w:rPr>
          <w:lang w:val="en-US" w:eastAsia="en-US" w:bidi="en-US"/>
        </w:rPr>
      </w:pPr>
      <w:r w:rsidRPr="008040D2">
        <w:rPr>
          <w:lang w:val="en-US" w:eastAsia="en-US" w:bidi="en-US"/>
        </w:rPr>
        <w:t>Phone: +34 637 089 688</w:t>
      </w:r>
    </w:p>
    <w:p w14:paraId="636DEF94" w14:textId="52F4DFA6" w:rsidR="00E531E4" w:rsidRPr="004F13DB" w:rsidRDefault="008040D2" w:rsidP="008040D2">
      <w:pPr>
        <w:pStyle w:val="06-Contact"/>
        <w:rPr>
          <w:lang w:val="en-US"/>
        </w:rPr>
      </w:pPr>
      <w:r w:rsidRPr="008040D2">
        <w:rPr>
          <w:lang w:val="en-US" w:eastAsia="en-US" w:bidi="en-US"/>
        </w:rPr>
        <w:t>silvia.cano@continental-corporation.com</w:t>
      </w:r>
    </w:p>
    <w:p w14:paraId="2DF3BB3F" w14:textId="77777777" w:rsidR="00F540B2" w:rsidRDefault="00F540B2" w:rsidP="00F540B2">
      <w:pPr>
        <w:keepLines w:val="0"/>
        <w:spacing w:after="0" w:line="240" w:lineRule="auto"/>
      </w:pPr>
    </w:p>
    <w:p w14:paraId="3F06161A" w14:textId="447EC29D" w:rsidR="004F13DB" w:rsidRDefault="004F13DB" w:rsidP="004F13DB">
      <w:pPr>
        <w:pStyle w:val="06-Contact"/>
      </w:pPr>
      <w:r>
        <w:lastRenderedPageBreak/>
        <w:t>Imágenes y pie de fotos</w:t>
      </w:r>
    </w:p>
    <w:p w14:paraId="4DFCDF85" w14:textId="666732AA" w:rsidR="004F13DB" w:rsidRDefault="004F13DB" w:rsidP="004F13DB">
      <w:pPr>
        <w:pStyle w:val="06-Contact"/>
        <w:rPr>
          <w:lang w:val="es-ES"/>
        </w:rPr>
      </w:pPr>
    </w:p>
    <w:p w14:paraId="200F955A" w14:textId="77777777" w:rsidR="004F13DB" w:rsidRPr="004F13DB" w:rsidRDefault="004F13DB" w:rsidP="004F13DB">
      <w:pPr>
        <w:pStyle w:val="06-Contact"/>
        <w:rPr>
          <w:lang w:val="es-ES"/>
        </w:rPr>
      </w:pPr>
    </w:p>
    <w:tbl>
      <w:tblPr>
        <w:tblStyle w:val="Tablaconcuadrcula"/>
        <w:tblW w:w="14671" w:type="dxa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2"/>
        <w:gridCol w:w="5669"/>
      </w:tblGrid>
      <w:tr w:rsidR="004F13DB" w:rsidRPr="00B906DF" w14:paraId="6D23EAA2" w14:textId="77777777" w:rsidTr="00B906DF">
        <w:tc>
          <w:tcPr>
            <w:tcW w:w="9002" w:type="dxa"/>
          </w:tcPr>
          <w:p w14:paraId="6A46C1EF" w14:textId="77777777" w:rsidR="004F13DB" w:rsidRDefault="00B906DF" w:rsidP="00D63C3C">
            <w:pPr>
              <w:pStyle w:val="03-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Limpieza de bujes ATE</w:t>
            </w:r>
          </w:p>
          <w:p w14:paraId="4E9C18F9" w14:textId="77777777" w:rsidR="00B906DF" w:rsidRDefault="00B906DF" w:rsidP="00B906DF">
            <w:pPr>
              <w:ind w:right="-5675"/>
              <w:rPr>
                <w:lang w:val="de-DE" w:eastAsia="de-DE"/>
              </w:rPr>
            </w:pPr>
            <w:r>
              <w:rPr>
                <w:lang w:val="de-DE" w:eastAsia="de-DE"/>
              </w:rPr>
              <w:t>ATE pone a disposición de los talleres la herramienta necesaria para realizar una correcta</w:t>
            </w:r>
          </w:p>
          <w:p w14:paraId="59C1F036" w14:textId="77777777" w:rsidR="00B906DF" w:rsidRDefault="00B906DF" w:rsidP="00B906DF">
            <w:pPr>
              <w:ind w:right="-5675"/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y profesional limpieza de bujes. </w:t>
            </w:r>
          </w:p>
          <w:p w14:paraId="10A6244D" w14:textId="77777777" w:rsidR="00B906DF" w:rsidRPr="00B906DF" w:rsidRDefault="00B906DF" w:rsidP="00B906DF">
            <w:pPr>
              <w:pStyle w:val="Prrafodelista"/>
              <w:numPr>
                <w:ilvl w:val="0"/>
                <w:numId w:val="6"/>
              </w:numPr>
              <w:ind w:right="-5675"/>
              <w:rPr>
                <w:lang w:val="de-DE"/>
              </w:rPr>
            </w:pPr>
            <w:r>
              <w:rPr>
                <w:b/>
                <w:lang w:val="de-DE"/>
              </w:rPr>
              <w:t>Cleaningset 1</w:t>
            </w:r>
          </w:p>
          <w:p w14:paraId="7CCCDC1F" w14:textId="77777777" w:rsidR="00B906DF" w:rsidRPr="00B906DF" w:rsidRDefault="00B906DF" w:rsidP="00B906DF">
            <w:pPr>
              <w:ind w:right="-5675"/>
              <w:rPr>
                <w:lang w:val="de-DE"/>
              </w:rPr>
            </w:pPr>
            <w:r>
              <w:rPr>
                <w:lang w:val="de-DE"/>
              </w:rPr>
              <w:t>Primer juego de limpieza fo</w:t>
            </w:r>
            <w:bookmarkStart w:id="0" w:name="_GoBack"/>
            <w:bookmarkEnd w:id="0"/>
            <w:r>
              <w:rPr>
                <w:lang w:val="de-DE"/>
              </w:rPr>
              <w:t xml:space="preserve">rmado por el disco de limpieza y los discos de recambio. </w:t>
            </w:r>
          </w:p>
          <w:p w14:paraId="40EA9BDF" w14:textId="77777777" w:rsidR="00B906DF" w:rsidRPr="00B906DF" w:rsidRDefault="00B906DF" w:rsidP="00B906DF">
            <w:pPr>
              <w:pStyle w:val="Prrafodelista"/>
              <w:numPr>
                <w:ilvl w:val="0"/>
                <w:numId w:val="6"/>
              </w:numPr>
              <w:ind w:right="-5675"/>
              <w:rPr>
                <w:b/>
                <w:lang w:val="es-ES"/>
              </w:rPr>
            </w:pPr>
            <w:proofErr w:type="spellStart"/>
            <w:r w:rsidRPr="00B906DF">
              <w:rPr>
                <w:b/>
                <w:lang w:val="es-ES"/>
              </w:rPr>
              <w:t>Cleaningset</w:t>
            </w:r>
            <w:proofErr w:type="spellEnd"/>
            <w:r w:rsidRPr="00B906DF">
              <w:rPr>
                <w:b/>
                <w:lang w:val="es-ES"/>
              </w:rPr>
              <w:t xml:space="preserve"> 2</w:t>
            </w:r>
          </w:p>
          <w:p w14:paraId="332D2FE1" w14:textId="4C837716" w:rsidR="00B906DF" w:rsidRPr="00B906DF" w:rsidRDefault="00B906DF" w:rsidP="00B906DF">
            <w:pPr>
              <w:ind w:right="-5675"/>
              <w:rPr>
                <w:lang w:val="es-ES"/>
              </w:rPr>
            </w:pPr>
            <w:r w:rsidRPr="00B906DF">
              <w:rPr>
                <w:lang w:val="es-ES"/>
              </w:rPr>
              <w:t xml:space="preserve">Segundo juego de limpieza ATE formado </w:t>
            </w:r>
            <w:r w:rsidRPr="00B906DF">
              <w:rPr>
                <w:lang w:val="es-ES"/>
              </w:rPr>
              <w:t xml:space="preserve">por una amoladora angular de aire comprimido y </w:t>
            </w:r>
          </w:p>
          <w:p w14:paraId="4E2546DE" w14:textId="4C01B6F0" w:rsidR="00B906DF" w:rsidRPr="00B906DF" w:rsidRDefault="00B906DF" w:rsidP="00B906DF">
            <w:pPr>
              <w:ind w:right="-5675"/>
              <w:rPr>
                <w:lang w:val="de-DE"/>
              </w:rPr>
            </w:pPr>
            <w:r w:rsidRPr="00B906DF">
              <w:rPr>
                <w:lang w:val="es-ES"/>
              </w:rPr>
              <w:t xml:space="preserve">4 cepillos de </w:t>
            </w:r>
            <w:r w:rsidRPr="00B906DF">
              <w:rPr>
                <w:lang w:val="es-ES"/>
              </w:rPr>
              <w:t>limpieza</w:t>
            </w:r>
          </w:p>
        </w:tc>
        <w:tc>
          <w:tcPr>
            <w:tcW w:w="5669" w:type="dxa"/>
          </w:tcPr>
          <w:p w14:paraId="071C8B98" w14:textId="3BDB05BB" w:rsidR="004F13DB" w:rsidRPr="00B906DF" w:rsidRDefault="004F13DB">
            <w:pPr>
              <w:pStyle w:val="07-Images"/>
              <w:rPr>
                <w:lang w:val="es-ES"/>
              </w:rPr>
            </w:pPr>
          </w:p>
        </w:tc>
      </w:tr>
      <w:tr w:rsidR="004F13DB" w:rsidRPr="00B906DF" w14:paraId="2D6717BE" w14:textId="77777777" w:rsidTr="00B906DF">
        <w:tc>
          <w:tcPr>
            <w:tcW w:w="9002" w:type="dxa"/>
          </w:tcPr>
          <w:p w14:paraId="46F0DFAF" w14:textId="35ED9C48" w:rsidR="004F13DB" w:rsidRDefault="004F13DB">
            <w:pPr>
              <w:pStyle w:val="03-Text"/>
            </w:pPr>
          </w:p>
        </w:tc>
        <w:tc>
          <w:tcPr>
            <w:tcW w:w="5669" w:type="dxa"/>
          </w:tcPr>
          <w:p w14:paraId="21C21332" w14:textId="58D31C32" w:rsidR="004F13DB" w:rsidRPr="00B906DF" w:rsidRDefault="004F13DB">
            <w:pPr>
              <w:pStyle w:val="07-Images"/>
              <w:rPr>
                <w:lang w:val="es-ES"/>
              </w:rPr>
            </w:pPr>
          </w:p>
        </w:tc>
      </w:tr>
      <w:tr w:rsidR="004F13DB" w:rsidRPr="00B906DF" w14:paraId="1A9311F5" w14:textId="77777777" w:rsidTr="00B906DF">
        <w:tc>
          <w:tcPr>
            <w:tcW w:w="9002" w:type="dxa"/>
          </w:tcPr>
          <w:p w14:paraId="1C09145F" w14:textId="77777777" w:rsidR="004F13DB" w:rsidRDefault="004F13DB">
            <w:pPr>
              <w:pStyle w:val="03-Text"/>
            </w:pPr>
          </w:p>
        </w:tc>
        <w:tc>
          <w:tcPr>
            <w:tcW w:w="5669" w:type="dxa"/>
          </w:tcPr>
          <w:p w14:paraId="235F502A" w14:textId="77914221" w:rsidR="004F13DB" w:rsidRPr="00B906DF" w:rsidRDefault="004F13DB">
            <w:pPr>
              <w:pStyle w:val="07-Images"/>
              <w:rPr>
                <w:lang w:val="es-ES"/>
              </w:rPr>
            </w:pPr>
          </w:p>
        </w:tc>
      </w:tr>
    </w:tbl>
    <w:p w14:paraId="09CAA4A4" w14:textId="77777777" w:rsidR="00A27CDF" w:rsidRPr="00B906DF" w:rsidRDefault="00A27CDF" w:rsidP="004D40E2">
      <w:pPr>
        <w:keepLines w:val="0"/>
        <w:spacing w:after="160" w:line="259" w:lineRule="auto"/>
        <w:rPr>
          <w:lang w:val="es-ES" w:eastAsia="de-DE"/>
        </w:rPr>
      </w:pPr>
    </w:p>
    <w:sectPr w:rsidR="00A27CDF" w:rsidRPr="00B906DF" w:rsidSect="00A27CD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835" w:right="851" w:bottom="1134" w:left="1418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EA9B" w14:textId="77777777" w:rsidR="003B2A02" w:rsidRDefault="003B2A02" w:rsidP="00216088">
      <w:pPr>
        <w:spacing w:after="0" w:line="240" w:lineRule="auto"/>
      </w:pPr>
      <w:r>
        <w:separator/>
      </w:r>
    </w:p>
  </w:endnote>
  <w:endnote w:type="continuationSeparator" w:id="0">
    <w:p w14:paraId="23AEA9E2" w14:textId="77777777" w:rsidR="003B2A02" w:rsidRDefault="003B2A02" w:rsidP="002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A4B6" w14:textId="70BE39C9" w:rsidR="006E3CF1" w:rsidRPr="00325227" w:rsidRDefault="00325227" w:rsidP="007F0066">
    <w:pPr>
      <w:pStyle w:val="Fuss"/>
      <w:framePr w:w="9632" w:h="485" w:hRule="exact" w:wrap="around" w:vAnchor="page" w:hAnchor="page" w:x="1387" w:y="16126"/>
      <w:shd w:val="solid" w:color="FFFFFF" w:fill="FFFFFF"/>
      <w:rPr>
        <w:noProof/>
        <w:lang w:val="es-ES"/>
      </w:rPr>
    </w:pPr>
    <w:r w:rsidRPr="00325227">
      <w:rPr>
        <w:lang w:val="es-ES"/>
      </w:rPr>
      <w:t>Contacto de prensa</w:t>
    </w:r>
    <w:r w:rsidR="006E3CF1" w:rsidRPr="00325227">
      <w:rPr>
        <w:lang w:val="es-ES"/>
      </w:rPr>
      <w:t>:</w:t>
    </w:r>
  </w:p>
  <w:p w14:paraId="09CAA4B8" w14:textId="0A0794B0" w:rsidR="006E3CF1" w:rsidRPr="00325227" w:rsidRDefault="00325227" w:rsidP="004D40E2">
    <w:pPr>
      <w:pStyle w:val="Fuss"/>
      <w:framePr w:w="9632" w:h="485" w:hRule="exact" w:wrap="around" w:vAnchor="page" w:hAnchor="page" w:x="1387" w:y="16126"/>
      <w:shd w:val="solid" w:color="FFFFFF" w:fill="FFFFFF"/>
      <w:rPr>
        <w:lang w:val="es-ES"/>
      </w:rPr>
    </w:pPr>
    <w:r w:rsidRPr="00325227">
      <w:rPr>
        <w:lang w:val="es-ES"/>
      </w:rPr>
      <w:t>Silvia Cano:</w:t>
    </w:r>
    <w:r>
      <w:rPr>
        <w:lang w:val="es-ES"/>
      </w:rPr>
      <w:t xml:space="preserve"> +34 </w:t>
    </w:r>
    <w:r w:rsidRPr="00325227">
      <w:rPr>
        <w:lang w:val="es-ES"/>
      </w:rPr>
      <w:t>637089688</w:t>
    </w:r>
  </w:p>
  <w:p w14:paraId="09CAA4B9" w14:textId="09CA69B7" w:rsidR="006E3CF1" w:rsidRPr="00B46FE6" w:rsidRDefault="006E3CF1" w:rsidP="004D40E2">
    <w:pPr>
      <w:pStyle w:val="Piedepgina"/>
      <w:tabs>
        <w:tab w:val="clear" w:pos="9072"/>
        <w:tab w:val="right" w:pos="9639"/>
      </w:tabs>
    </w:pPr>
    <w:r w:rsidRPr="00325227">
      <w:rPr>
        <w:lang w:val="es-ES"/>
      </w:rPr>
      <w:tab/>
    </w:r>
    <w:r w:rsidRPr="00325227">
      <w:rPr>
        <w:lang w:val="es-ES"/>
      </w:rPr>
      <w:tab/>
    </w:r>
    <w:r>
      <w:fldChar w:fldCharType="begin"/>
    </w:r>
    <w:r w:rsidRPr="00B46FE6">
      <w:instrText xml:space="preserve"> if </w:instrText>
    </w:r>
    <w:r>
      <w:fldChar w:fldCharType="begin"/>
    </w:r>
    <w:r w:rsidRPr="00B46FE6">
      <w:instrText xml:space="preserve"> =1 </w:instrText>
    </w:r>
    <w:r>
      <w:fldChar w:fldCharType="separate"/>
    </w:r>
    <w:r w:rsidR="00B906DF">
      <w:rPr>
        <w:noProof/>
      </w:rPr>
      <w:instrText>1</w:instrText>
    </w:r>
    <w:r>
      <w:rPr>
        <w:noProof/>
      </w:rPr>
      <w:fldChar w:fldCharType="end"/>
    </w:r>
    <w:r w:rsidRPr="00B46FE6">
      <w:instrText>=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B906DF">
      <w:rPr>
        <w:noProof/>
      </w:rPr>
      <w:instrText>3</w:instrText>
    </w:r>
    <w:r>
      <w:rPr>
        <w:noProof/>
      </w:rPr>
      <w:fldChar w:fldCharType="end"/>
    </w:r>
    <w:r w:rsidRPr="00B46FE6">
      <w:instrText xml:space="preserve"> "</w:instrText>
    </w:r>
    <w:r>
      <w:fldChar w:fldCharType="begin"/>
    </w:r>
    <w:r w:rsidRPr="00B46FE6">
      <w:instrText xml:space="preserve"> Page </w:instrText>
    </w:r>
    <w:r>
      <w:fldChar w:fldCharType="separate"/>
    </w:r>
    <w:r w:rsidR="004F13DB">
      <w:rPr>
        <w:noProof/>
      </w:rPr>
      <w:instrText>1</w:instrText>
    </w:r>
    <w:r>
      <w:rPr>
        <w:noProof/>
      </w:rPr>
      <w:fldChar w:fldCharType="end"/>
    </w:r>
    <w:r w:rsidRPr="00B46FE6">
      <w:instrText>/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4F13DB">
      <w:rPr>
        <w:noProof/>
      </w:rPr>
      <w:instrText>1</w:instrText>
    </w:r>
    <w:r>
      <w:rPr>
        <w:noProof/>
      </w:rPr>
      <w:fldChar w:fldCharType="end"/>
    </w:r>
    <w:r w:rsidRPr="00B46FE6">
      <w:instrText>" "</w:instrText>
    </w:r>
    <w:r>
      <w:fldChar w:fldCharType="begin"/>
    </w:r>
    <w:r w:rsidRPr="00B46FE6">
      <w:instrText xml:space="preserve"> if </w:instrText>
    </w:r>
    <w:r>
      <w:fldChar w:fldCharType="begin"/>
    </w:r>
    <w:r w:rsidRPr="00B46FE6">
      <w:instrText xml:space="preserve"> Page </w:instrText>
    </w:r>
    <w:r>
      <w:fldChar w:fldCharType="separate"/>
    </w:r>
    <w:r w:rsidR="00B906DF">
      <w:rPr>
        <w:noProof/>
      </w:rPr>
      <w:instrText>1</w:instrText>
    </w:r>
    <w:r>
      <w:rPr>
        <w:noProof/>
      </w:rPr>
      <w:fldChar w:fldCharType="end"/>
    </w:r>
    <w:r w:rsidRPr="00B46FE6">
      <w:instrText>=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B906DF">
      <w:rPr>
        <w:noProof/>
      </w:rPr>
      <w:instrText>3</w:instrText>
    </w:r>
    <w:r>
      <w:rPr>
        <w:noProof/>
      </w:rPr>
      <w:fldChar w:fldCharType="end"/>
    </w:r>
    <w:r w:rsidRPr="00B46FE6">
      <w:instrText xml:space="preserve"> "" </w:instrText>
    </w:r>
    <w:r w:rsidRPr="00B46FE6">
      <w:br/>
      <w:instrText>"</w:instrText>
    </w:r>
    <w:r>
      <w:fldChar w:fldCharType="begin"/>
    </w:r>
    <w:r w:rsidRPr="00B46FE6">
      <w:instrText xml:space="preserve"> Page </w:instrText>
    </w:r>
    <w:r>
      <w:fldChar w:fldCharType="separate"/>
    </w:r>
    <w:r w:rsidR="00B906DF">
      <w:rPr>
        <w:noProof/>
      </w:rPr>
      <w:instrText>1</w:instrText>
    </w:r>
    <w:r>
      <w:rPr>
        <w:noProof/>
      </w:rPr>
      <w:fldChar w:fldCharType="end"/>
    </w:r>
    <w:r w:rsidRPr="00B46FE6">
      <w:instrText>/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B906DF">
      <w:rPr>
        <w:noProof/>
      </w:rPr>
      <w:instrText>3</w:instrText>
    </w:r>
    <w:r>
      <w:rPr>
        <w:noProof/>
      </w:rPr>
      <w:fldChar w:fldCharType="end"/>
    </w:r>
    <w:r w:rsidRPr="00B46FE6">
      <w:instrText xml:space="preserve">" </w:instrText>
    </w:r>
    <w:r>
      <w:fldChar w:fldCharType="separate"/>
    </w:r>
    <w:r w:rsidR="00B906DF">
      <w:rPr>
        <w:noProof/>
      </w:rPr>
      <w:instrText>1</w:instrText>
    </w:r>
    <w:r w:rsidR="00B906DF" w:rsidRPr="00B46FE6">
      <w:rPr>
        <w:noProof/>
      </w:rPr>
      <w:instrText>/</w:instrText>
    </w:r>
    <w:r w:rsidR="00B906DF">
      <w:rPr>
        <w:noProof/>
      </w:rPr>
      <w:instrText>3</w:instrText>
    </w:r>
    <w:r>
      <w:fldChar w:fldCharType="end"/>
    </w:r>
    <w:r w:rsidRPr="00B46FE6">
      <w:instrText xml:space="preserve">" </w:instrText>
    </w:r>
    <w:r>
      <w:fldChar w:fldCharType="separate"/>
    </w:r>
    <w:r w:rsidR="00B906DF">
      <w:rPr>
        <w:noProof/>
      </w:rPr>
      <w:t>1</w:t>
    </w:r>
    <w:r w:rsidR="00B906DF" w:rsidRPr="00B46FE6">
      <w:rPr>
        <w:noProof/>
      </w:rPr>
      <w:t>/</w:t>
    </w:r>
    <w:r w:rsidR="00B906DF">
      <w:rPr>
        <w:noProof/>
      </w:rPr>
      <w:t>3</w:t>
    </w:r>
    <w:r>
      <w:fldChar w:fldCharType="end"/>
    </w:r>
  </w:p>
  <w:p w14:paraId="09CAA4BA" w14:textId="77777777" w:rsidR="006E3CF1" w:rsidRPr="009A0EA9" w:rsidRDefault="006E3CF1" w:rsidP="004D40E2">
    <w:pPr>
      <w:pStyle w:val="Piedepgina"/>
      <w:tabs>
        <w:tab w:val="clear" w:pos="9072"/>
        <w:tab w:val="right" w:pos="9639"/>
      </w:tabs>
    </w:pPr>
    <w:r w:rsidRPr="00B46FE6">
      <w:br/>
    </w:r>
    <w:r>
      <w:rPr>
        <w:noProof/>
        <w:lang w:val="es-ES" w:eastAsia="es-ES"/>
      </w:rPr>
      <mc:AlternateContent>
        <mc:Choice Requires="wps">
          <w:drawing>
            <wp:anchor distT="4294967292" distB="4294967292" distL="114300" distR="114300" simplePos="0" relativeHeight="251652096" behindDoc="0" locked="0" layoutInCell="1" allowOverlap="1" wp14:anchorId="09CAA4C0" wp14:editId="09CAA4C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0DE33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0;margin-top:421pt;width:21.25pt;height:0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A15" w14:textId="77777777" w:rsidR="00325227" w:rsidRDefault="00325227" w:rsidP="00325227">
    <w:pPr>
      <w:pStyle w:val="Fuss"/>
      <w:shd w:val="solid" w:color="FFFFFF" w:fill="FFFFFF"/>
      <w:rPr>
        <w:lang w:val="es-ES"/>
      </w:rPr>
    </w:pPr>
  </w:p>
  <w:p w14:paraId="6D2E7562" w14:textId="7A9657EE" w:rsidR="00325227" w:rsidRPr="00325227" w:rsidRDefault="00325227" w:rsidP="00325227">
    <w:pPr>
      <w:pStyle w:val="Fuss"/>
      <w:shd w:val="solid" w:color="FFFFFF" w:fill="FFFFFF"/>
      <w:rPr>
        <w:noProof/>
        <w:lang w:val="es-ES"/>
      </w:rPr>
    </w:pPr>
    <w:r w:rsidRPr="00325227">
      <w:rPr>
        <w:lang w:val="es-ES"/>
      </w:rPr>
      <w:t>Contacto de prensa:</w:t>
    </w:r>
  </w:p>
  <w:p w14:paraId="2A5A2E08" w14:textId="77777777" w:rsidR="00325227" w:rsidRPr="00325227" w:rsidRDefault="00325227" w:rsidP="00325227">
    <w:pPr>
      <w:pStyle w:val="Fuss"/>
      <w:shd w:val="solid" w:color="FFFFFF" w:fill="FFFFFF"/>
      <w:rPr>
        <w:lang w:val="es-ES"/>
      </w:rPr>
    </w:pPr>
    <w:r w:rsidRPr="00325227">
      <w:rPr>
        <w:lang w:val="es-ES"/>
      </w:rPr>
      <w:t>Silvia Cano:</w:t>
    </w:r>
    <w:r>
      <w:rPr>
        <w:lang w:val="es-ES"/>
      </w:rPr>
      <w:t xml:space="preserve"> +34 </w:t>
    </w:r>
    <w:r w:rsidRPr="00325227">
      <w:rPr>
        <w:lang w:val="es-ES"/>
      </w:rPr>
      <w:t>637089688</w:t>
    </w:r>
  </w:p>
  <w:p w14:paraId="10A870F0" w14:textId="1B497C33" w:rsidR="006E3CF1" w:rsidRPr="00325227" w:rsidRDefault="006E3CF1" w:rsidP="00325227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63FE" w14:textId="77777777" w:rsidR="006E3CF1" w:rsidRDefault="006E3CF1" w:rsidP="006E3CF1">
    <w:pPr>
      <w:pStyle w:val="09-Footer"/>
      <w:shd w:val="solid" w:color="FFFFFF" w:fill="auto"/>
      <w:rPr>
        <w:noProof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5D9954E" wp14:editId="77419BE3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53621" w14:textId="77777777" w:rsidR="006E3CF1" w:rsidRPr="00213B9A" w:rsidRDefault="006E3CF1" w:rsidP="006E3CF1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&lt;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NUMPAGES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"..."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Pr="00213B9A">
                            <w:rPr>
                              <w:rFonts w:cs="Arial"/>
                              <w:noProof/>
                              <w:sz w:val="18"/>
                            </w:rPr>
                            <w:instrText>...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/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=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+1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180A47AA" w14:textId="77777777" w:rsidR="006E3CF1" w:rsidRPr="00213B9A" w:rsidRDefault="006E3CF1" w:rsidP="006E3CF1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9954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9.25pt;margin-top:1.15pt;width:31.95pt;height:110.6pt;z-index: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" filled="f" stroked="f">
              <v:textbox style="mso-fit-shape-to-text:t" inset="0,0,0,0">
                <w:txbxContent>
                  <w:p w14:paraId="18553621" w14:textId="77777777" w:rsidR="006E3CF1" w:rsidRPr="00213B9A" w:rsidRDefault="006E3CF1" w:rsidP="006E3CF1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&lt;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NUMPAGES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"..."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Pr="00213B9A">
                      <w:rPr>
                        <w:rFonts w:cs="Arial"/>
                        <w:noProof/>
                        <w:sz w:val="18"/>
                      </w:rPr>
                      <w:instrText>...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/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=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+1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180A47AA" w14:textId="77777777" w:rsidR="006E3CF1" w:rsidRPr="00213B9A" w:rsidRDefault="006E3CF1" w:rsidP="006E3CF1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3AF6C251" w14:textId="77777777" w:rsidR="006E3CF1" w:rsidRDefault="006E3CF1" w:rsidP="006E3CF1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  <w:lang w:val="es-ES" w:eastAsia="es-ES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2B064967" wp14:editId="2B3ACAA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8B4DC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421pt;width:21.2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066F" w14:textId="77777777" w:rsidR="003B2A02" w:rsidRDefault="003B2A02" w:rsidP="00216088">
      <w:pPr>
        <w:spacing w:after="0" w:line="240" w:lineRule="auto"/>
      </w:pPr>
      <w:r>
        <w:separator/>
      </w:r>
    </w:p>
  </w:footnote>
  <w:footnote w:type="continuationSeparator" w:id="0">
    <w:p w14:paraId="09086CF5" w14:textId="77777777" w:rsidR="003B2A02" w:rsidRDefault="003B2A02" w:rsidP="002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A4B4" w14:textId="07A509A8" w:rsidR="006E3CF1" w:rsidRPr="00216088" w:rsidRDefault="006E3CF1" w:rsidP="0021608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2A83E1" wp14:editId="22CDC921">
              <wp:simplePos x="0" y="0"/>
              <wp:positionH relativeFrom="column">
                <wp:posOffset>-188595</wp:posOffset>
              </wp:positionH>
              <wp:positionV relativeFrom="paragraph">
                <wp:posOffset>443181</wp:posOffset>
              </wp:positionV>
              <wp:extent cx="7744265" cy="1090246"/>
              <wp:effectExtent l="0" t="0" r="0" b="0"/>
              <wp:wrapNone/>
              <wp:docPr id="1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265" cy="1090246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37B8B6" w14:textId="05B8E8F9" w:rsidR="006E3CF1" w:rsidRPr="00E16EDC" w:rsidRDefault="006E3CF1" w:rsidP="00C50F3B">
                          <w:pPr>
                            <w:pStyle w:val="10-FrameContents"/>
                            <w:rPr>
                              <w:color w:val="FF0000"/>
                              <w:sz w:val="2"/>
                              <w:szCs w:val="2"/>
                            </w:rPr>
                          </w:pP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 w:rsidRPr="00A17123">
                            <w:rPr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A83E1" id="Text Box 2" o:spid="_x0000_s1027" style="position:absolute;margin-left:-14.85pt;margin-top:34.9pt;width:609.8pt;height:8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" filled="f" stroked="f" strokeweight=".26mm">
              <v:textbox>
                <w:txbxContent>
                  <w:p w14:paraId="3B37B8B6" w14:textId="05B8E8F9" w:rsidR="006E3CF1" w:rsidRPr="00E16EDC" w:rsidRDefault="006E3CF1" w:rsidP="00C50F3B">
                    <w:pPr>
                      <w:pStyle w:val="10-FrameContents"/>
                      <w:rPr>
                        <w:color w:val="FF0000"/>
                        <w:sz w:val="2"/>
                        <w:szCs w:val="2"/>
                      </w:rPr>
                    </w:pP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 w:rsidRPr="00A17123">
                      <w:rPr>
                        <w:color w:val="C45911" w:themeColor="accent2" w:themeShade="BF"/>
                        <w:lang w:val="en-GB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1072" behindDoc="0" locked="0" layoutInCell="1" allowOverlap="1" wp14:anchorId="09CAA4BD" wp14:editId="435A7CFB">
          <wp:simplePos x="0" y="0"/>
          <wp:positionH relativeFrom="page">
            <wp:posOffset>835025</wp:posOffset>
          </wp:positionH>
          <wp:positionV relativeFrom="page">
            <wp:posOffset>435610</wp:posOffset>
          </wp:positionV>
          <wp:extent cx="2484000" cy="475200"/>
          <wp:effectExtent l="0" t="0" r="0" b="1270"/>
          <wp:wrapNone/>
          <wp:docPr id="2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7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8A30" w14:textId="61B0331E" w:rsidR="006E3CF1" w:rsidRDefault="006E3CF1">
    <w:pPr>
      <w:pStyle w:val="Encabezado"/>
    </w:pPr>
    <w:r w:rsidRPr="0021608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5AFDB7" wp14:editId="3FA60221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0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1567E1" w14:textId="7383AC94" w:rsidR="006E3CF1" w:rsidRDefault="00EA730A" w:rsidP="006E3CF1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 xml:space="preserve">Nota de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prensa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AFD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6.85pt;margin-top:31.1pt;width:228.05pt;height:35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" filled="f" stroked="f" strokeweight=".5pt">
              <v:textbox inset="0,0,0,0">
                <w:txbxContent>
                  <w:p w14:paraId="281567E1" w14:textId="7383AC94" w:rsidR="006E3CF1" w:rsidRDefault="00EA730A" w:rsidP="006E3CF1">
                    <w:pPr>
                      <w:pStyle w:val="12-Title"/>
                    </w:pPr>
                    <w:r>
                      <w:rPr>
                        <w:lang w:val="en-US"/>
                      </w:rPr>
                      <w:t xml:space="preserve">Nota de </w:t>
                    </w:r>
                    <w:proofErr w:type="spellStart"/>
                    <w:r>
                      <w:rPr>
                        <w:lang w:val="en-US"/>
                      </w:rPr>
                      <w:t>prensa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7A971498" wp14:editId="10FDF864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ED3FA" w14:textId="3C282AA2" w:rsidR="006E3CF1" w:rsidRPr="00213B9A" w:rsidRDefault="006E3CF1" w:rsidP="006E3CF1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B906DF">
                            <w:rPr>
                              <w:rFonts w:cs="Arial"/>
                              <w:noProof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B906DF">
                            <w:rPr>
                              <w:rFonts w:cs="Arial"/>
                              <w:noProof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B906DF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- </w:t>
                          </w:r>
                          <w:r w:rsidR="00B906DF">
                            <w:rPr>
                              <w:rFonts w:cs="Arial"/>
                              <w:noProof/>
                              <w:sz w:val="18"/>
                            </w:rPr>
                            <w:t>3</w:t>
                          </w:r>
                          <w:r w:rsidR="00B906DF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71498" id="Textfeld 2" o:spid="_x0000_s1029" type="#_x0000_t202" style="position:absolute;margin-left:0;margin-top:59.8pt;width:477.95pt;height:21.1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" filled="f" stroked="f">
              <v:textbox>
                <w:txbxContent>
                  <w:p w14:paraId="02AED3FA" w14:textId="3C282AA2" w:rsidR="006E3CF1" w:rsidRPr="00213B9A" w:rsidRDefault="006E3CF1" w:rsidP="006E3CF1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B906DF">
                      <w:rPr>
                        <w:rFonts w:cs="Arial"/>
                        <w:noProof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B906DF">
                      <w:rPr>
                        <w:rFonts w:cs="Arial"/>
                        <w:noProof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B906DF" w:rsidRPr="00213B9A">
                      <w:rPr>
                        <w:rFonts w:cs="Arial"/>
                        <w:noProof/>
                        <w:sz w:val="18"/>
                      </w:rPr>
                      <w:t xml:space="preserve">- </w:t>
                    </w:r>
                    <w:r w:rsidR="00B906DF">
                      <w:rPr>
                        <w:rFonts w:cs="Arial"/>
                        <w:noProof/>
                        <w:sz w:val="18"/>
                      </w:rPr>
                      <w:t>3</w:t>
                    </w:r>
                    <w:r w:rsidR="00B906DF"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3120" behindDoc="0" locked="0" layoutInCell="1" allowOverlap="1" wp14:anchorId="7A2EE0D4" wp14:editId="7374104F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7620"/>
          <wp:wrapNone/>
          <wp:docPr id="18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42DD" w14:textId="77777777" w:rsidR="006E3CF1" w:rsidRPr="00216088" w:rsidRDefault="006E3CF1" w:rsidP="006E3CF1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20EF28" wp14:editId="298396FE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497B4" w14:textId="77777777" w:rsidR="006E3CF1" w:rsidRPr="00213B9A" w:rsidRDefault="006E3CF1" w:rsidP="006E3CF1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- </w:t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t>2</w:t>
                          </w:r>
                          <w:r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0EF2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59.8pt;width:477.95pt;height:21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" filled="f" stroked="f">
              <v:textbox>
                <w:txbxContent>
                  <w:p w14:paraId="156497B4" w14:textId="77777777" w:rsidR="006E3CF1" w:rsidRPr="00213B9A" w:rsidRDefault="006E3CF1" w:rsidP="006E3CF1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Pr="00213B9A">
                      <w:rPr>
                        <w:rFonts w:cs="Arial"/>
                        <w:noProof/>
                        <w:sz w:val="18"/>
                      </w:rPr>
                      <w:t xml:space="preserve">- </w:t>
                    </w:r>
                    <w:r>
                      <w:rPr>
                        <w:rFonts w:cs="Arial"/>
                        <w:noProof/>
                        <w:sz w:val="18"/>
                      </w:rPr>
                      <w:t>2</w:t>
                    </w:r>
                    <w:r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844505C" wp14:editId="2FCBBB34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CDEF1" w14:textId="77777777" w:rsidR="006E3CF1" w:rsidRDefault="006E3C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73759"/>
    <w:multiLevelType w:val="hybridMultilevel"/>
    <w:tmpl w:val="2B7202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2FCAD3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0560"/>
    <w:multiLevelType w:val="hybridMultilevel"/>
    <w:tmpl w:val="4C4EDE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122C0"/>
    <w:multiLevelType w:val="hybridMultilevel"/>
    <w:tmpl w:val="EA7AFF06"/>
    <w:lvl w:ilvl="0" w:tplc="679C5298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4287"/>
    <w:multiLevelType w:val="hybridMultilevel"/>
    <w:tmpl w:val="949459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88"/>
    <w:rsid w:val="000004F0"/>
    <w:rsid w:val="00020B0E"/>
    <w:rsid w:val="00050783"/>
    <w:rsid w:val="00057A7E"/>
    <w:rsid w:val="00090CF9"/>
    <w:rsid w:val="000B4734"/>
    <w:rsid w:val="000E1AC5"/>
    <w:rsid w:val="001040B0"/>
    <w:rsid w:val="00120CC6"/>
    <w:rsid w:val="00137C19"/>
    <w:rsid w:val="001455AE"/>
    <w:rsid w:val="001651D5"/>
    <w:rsid w:val="00167687"/>
    <w:rsid w:val="00167F30"/>
    <w:rsid w:val="00174D00"/>
    <w:rsid w:val="00181364"/>
    <w:rsid w:val="001D7855"/>
    <w:rsid w:val="001E703F"/>
    <w:rsid w:val="00216088"/>
    <w:rsid w:val="00264C5A"/>
    <w:rsid w:val="002A3578"/>
    <w:rsid w:val="002C380D"/>
    <w:rsid w:val="002D7024"/>
    <w:rsid w:val="00300A53"/>
    <w:rsid w:val="00325227"/>
    <w:rsid w:val="0036016D"/>
    <w:rsid w:val="0039010E"/>
    <w:rsid w:val="003B2A02"/>
    <w:rsid w:val="003C5D9F"/>
    <w:rsid w:val="00427819"/>
    <w:rsid w:val="0045512D"/>
    <w:rsid w:val="00487A53"/>
    <w:rsid w:val="004A1413"/>
    <w:rsid w:val="004B74B9"/>
    <w:rsid w:val="004B769E"/>
    <w:rsid w:val="004D2C7E"/>
    <w:rsid w:val="004D40E2"/>
    <w:rsid w:val="004F13DB"/>
    <w:rsid w:val="004F1AAB"/>
    <w:rsid w:val="004F4BC5"/>
    <w:rsid w:val="005066D8"/>
    <w:rsid w:val="0053782B"/>
    <w:rsid w:val="00573444"/>
    <w:rsid w:val="00584412"/>
    <w:rsid w:val="005A50CB"/>
    <w:rsid w:val="005C3B23"/>
    <w:rsid w:val="005C602A"/>
    <w:rsid w:val="005D1CFE"/>
    <w:rsid w:val="0060547E"/>
    <w:rsid w:val="00606CFE"/>
    <w:rsid w:val="00611311"/>
    <w:rsid w:val="00636E27"/>
    <w:rsid w:val="006A25EB"/>
    <w:rsid w:val="006A49A8"/>
    <w:rsid w:val="006E3CF1"/>
    <w:rsid w:val="007369D6"/>
    <w:rsid w:val="00736AED"/>
    <w:rsid w:val="00794860"/>
    <w:rsid w:val="007F0066"/>
    <w:rsid w:val="007F0C51"/>
    <w:rsid w:val="008040D2"/>
    <w:rsid w:val="00826CDC"/>
    <w:rsid w:val="0083547A"/>
    <w:rsid w:val="008D5863"/>
    <w:rsid w:val="00927BBC"/>
    <w:rsid w:val="00940854"/>
    <w:rsid w:val="00944C6E"/>
    <w:rsid w:val="009702ED"/>
    <w:rsid w:val="009877B8"/>
    <w:rsid w:val="009A0EA9"/>
    <w:rsid w:val="009A4455"/>
    <w:rsid w:val="009B75DC"/>
    <w:rsid w:val="009C7B66"/>
    <w:rsid w:val="009D2380"/>
    <w:rsid w:val="009F3C31"/>
    <w:rsid w:val="00A01494"/>
    <w:rsid w:val="00A0319F"/>
    <w:rsid w:val="00A27CDF"/>
    <w:rsid w:val="00A540C4"/>
    <w:rsid w:val="00A80EDE"/>
    <w:rsid w:val="00A9209C"/>
    <w:rsid w:val="00A9356C"/>
    <w:rsid w:val="00AE2D75"/>
    <w:rsid w:val="00B02217"/>
    <w:rsid w:val="00B04D7F"/>
    <w:rsid w:val="00B2493A"/>
    <w:rsid w:val="00B40C00"/>
    <w:rsid w:val="00B46FE6"/>
    <w:rsid w:val="00B67E3E"/>
    <w:rsid w:val="00B721FE"/>
    <w:rsid w:val="00B728C3"/>
    <w:rsid w:val="00B906DF"/>
    <w:rsid w:val="00B92AE8"/>
    <w:rsid w:val="00BC0BA0"/>
    <w:rsid w:val="00BC61D9"/>
    <w:rsid w:val="00BD3DCF"/>
    <w:rsid w:val="00BE26CA"/>
    <w:rsid w:val="00BE5151"/>
    <w:rsid w:val="00C20542"/>
    <w:rsid w:val="00C27518"/>
    <w:rsid w:val="00C50F3B"/>
    <w:rsid w:val="00C52031"/>
    <w:rsid w:val="00C564BA"/>
    <w:rsid w:val="00C8495A"/>
    <w:rsid w:val="00C94429"/>
    <w:rsid w:val="00CB6632"/>
    <w:rsid w:val="00CD27C6"/>
    <w:rsid w:val="00CF6E12"/>
    <w:rsid w:val="00D1302A"/>
    <w:rsid w:val="00D22611"/>
    <w:rsid w:val="00D32A0B"/>
    <w:rsid w:val="00D60D97"/>
    <w:rsid w:val="00D63C3C"/>
    <w:rsid w:val="00D8578B"/>
    <w:rsid w:val="00DA2E2E"/>
    <w:rsid w:val="00E07CBF"/>
    <w:rsid w:val="00E11DE2"/>
    <w:rsid w:val="00E4592E"/>
    <w:rsid w:val="00E531E4"/>
    <w:rsid w:val="00E8012D"/>
    <w:rsid w:val="00EA730A"/>
    <w:rsid w:val="00EF5A89"/>
    <w:rsid w:val="00F43720"/>
    <w:rsid w:val="00F448A7"/>
    <w:rsid w:val="00F540B2"/>
    <w:rsid w:val="00F6701E"/>
    <w:rsid w:val="00F96CAF"/>
    <w:rsid w:val="00FB26BF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CAA47D"/>
  <w15:docId w15:val="{EFF31378-5AE4-40FF-AC19-D15DD3B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066"/>
    <w:pPr>
      <w:keepLines/>
      <w:spacing w:after="220" w:line="360" w:lineRule="auto"/>
    </w:pPr>
    <w:rPr>
      <w:rFonts w:ascii="Arial" w:hAnsi="Arial"/>
      <w:lang w:val="en-US"/>
    </w:rPr>
  </w:style>
  <w:style w:type="paragraph" w:styleId="Ttulo1">
    <w:name w:val="heading 1"/>
    <w:basedOn w:val="Normal"/>
    <w:next w:val="Normal"/>
    <w:link w:val="Ttulo1Car"/>
    <w:uiPriority w:val="9"/>
    <w:rsid w:val="00F540B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elC">
    <w:name w:val="TitelC"/>
    <w:basedOn w:val="Encabezado"/>
    <w:rsid w:val="00216088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088"/>
  </w:style>
  <w:style w:type="paragraph" w:styleId="Piedepgina">
    <w:name w:val="footer"/>
    <w:basedOn w:val="Normal"/>
    <w:link w:val="Piedepgina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088"/>
  </w:style>
  <w:style w:type="paragraph" w:styleId="Prrafodelista">
    <w:name w:val="List Paragraph"/>
    <w:basedOn w:val="Normal"/>
    <w:uiPriority w:val="34"/>
    <w:rsid w:val="00AE2D75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Boilerplate">
    <w:name w:val="Boilerplate"/>
    <w:basedOn w:val="Normal"/>
    <w:qFormat/>
    <w:rsid w:val="00AE2D75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LinksJournalist">
    <w:name w:val="Links_Journalist"/>
    <w:basedOn w:val="Normal"/>
    <w:next w:val="Normal"/>
    <w:qFormat/>
    <w:rsid w:val="00AE2D75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BC5"/>
    <w:rPr>
      <w:rFonts w:ascii="Segoe UI" w:hAnsi="Segoe UI" w:cs="Segoe UI"/>
      <w:sz w:val="18"/>
      <w:szCs w:val="18"/>
    </w:rPr>
  </w:style>
  <w:style w:type="paragraph" w:customStyle="1" w:styleId="PressText">
    <w:name w:val="PressText"/>
    <w:basedOn w:val="Normal"/>
    <w:next w:val="Normal"/>
    <w:qFormat/>
    <w:rsid w:val="00A27CDF"/>
    <w:pPr>
      <w:spacing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Fuss">
    <w:name w:val="Fuss"/>
    <w:basedOn w:val="Piedepgina"/>
    <w:qFormat/>
    <w:rsid w:val="009A0EA9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customStyle="1" w:styleId="Zweispaltig">
    <w:name w:val="Zweispaltig"/>
    <w:basedOn w:val="LinksJournalist"/>
    <w:uiPriority w:val="99"/>
    <w:qFormat/>
    <w:rsid w:val="00B2493A"/>
    <w:rPr>
      <w:b w:val="0"/>
      <w:lang w:eastAsia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A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A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A53"/>
    <w:rPr>
      <w:rFonts w:ascii="Arial" w:hAnsi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A53"/>
    <w:rPr>
      <w:rFonts w:ascii="Arial" w:hAnsi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B4734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laconcuadrcula">
    <w:name w:val="Table Grid"/>
    <w:basedOn w:val="Tablanormal"/>
    <w:uiPriority w:val="39"/>
    <w:rsid w:val="00F540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FrameContents">
    <w:name w:val="10-Frame Contents"/>
    <w:basedOn w:val="Normal"/>
    <w:qFormat/>
    <w:rsid w:val="00F540B2"/>
    <w:pPr>
      <w:spacing w:after="0" w:line="240" w:lineRule="auto"/>
    </w:pPr>
    <w:rPr>
      <w:rFonts w:cs="Times New Roman"/>
      <w:sz w:val="18"/>
      <w:szCs w:val="24"/>
      <w:lang w:val="de-DE" w:eastAsia="de-DE"/>
    </w:rPr>
  </w:style>
  <w:style w:type="paragraph" w:customStyle="1" w:styleId="05-Boilerplate">
    <w:name w:val="05-Boilerplate"/>
    <w:basedOn w:val="Normal"/>
    <w:qFormat/>
    <w:rsid w:val="00F540B2"/>
    <w:pPr>
      <w:spacing w:before="220" w:line="240" w:lineRule="auto"/>
    </w:pPr>
    <w:rPr>
      <w:rFonts w:eastAsia="Calibri" w:cs="Times New Roman"/>
      <w:sz w:val="20"/>
      <w:szCs w:val="24"/>
      <w:lang w:val="de-DE" w:eastAsia="de-DE"/>
    </w:rPr>
  </w:style>
  <w:style w:type="paragraph" w:customStyle="1" w:styleId="09-Footer">
    <w:name w:val="09-Footer"/>
    <w:basedOn w:val="Piedepgina"/>
    <w:qFormat/>
    <w:rsid w:val="00F540B2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val="de-DE" w:eastAsia="de-DE"/>
    </w:rPr>
  </w:style>
  <w:style w:type="paragraph" w:customStyle="1" w:styleId="08-SubheadContact">
    <w:name w:val="08-Subhead Contact"/>
    <w:basedOn w:val="Normal"/>
    <w:next w:val="Normal"/>
    <w:qFormat/>
    <w:rsid w:val="00F540B2"/>
    <w:pPr>
      <w:spacing w:before="480" w:after="0" w:line="240" w:lineRule="auto"/>
      <w:contextualSpacing/>
    </w:pPr>
    <w:rPr>
      <w:rFonts w:eastAsia="Calibri" w:cs="Times New Roman"/>
      <w:b/>
      <w:szCs w:val="24"/>
      <w:lang w:val="de-DE" w:eastAsia="de-DE"/>
    </w:rPr>
  </w:style>
  <w:style w:type="paragraph" w:customStyle="1" w:styleId="03-Text">
    <w:name w:val="03-Text"/>
    <w:basedOn w:val="Normal"/>
    <w:next w:val="Normal"/>
    <w:qFormat/>
    <w:rsid w:val="00F540B2"/>
    <w:rPr>
      <w:rFonts w:eastAsia="Calibri" w:cs="Times New Roman"/>
      <w:szCs w:val="24"/>
      <w:lang w:val="de-DE" w:eastAsia="de-DE"/>
    </w:rPr>
  </w:style>
  <w:style w:type="paragraph" w:customStyle="1" w:styleId="12-Title">
    <w:name w:val="12-Title"/>
    <w:basedOn w:val="Encabezado"/>
    <w:qFormat/>
    <w:rsid w:val="00F540B2"/>
    <w:pPr>
      <w:jc w:val="right"/>
    </w:pPr>
    <w:rPr>
      <w:rFonts w:eastAsia="Calibri" w:cs="Times New Roman"/>
      <w:sz w:val="36"/>
      <w:szCs w:val="24"/>
      <w:lang w:val="de-DE" w:eastAsia="de-DE"/>
    </w:rPr>
  </w:style>
  <w:style w:type="paragraph" w:customStyle="1" w:styleId="01-Headline">
    <w:name w:val="01-Headline"/>
    <w:basedOn w:val="Ttulo1"/>
    <w:qFormat/>
    <w:rsid w:val="00F540B2"/>
    <w:pPr>
      <w:spacing w:before="0" w:after="180" w:line="240" w:lineRule="auto"/>
    </w:pPr>
    <w:rPr>
      <w:rFonts w:ascii="Arial" w:eastAsia="Calibri" w:hAnsi="Arial" w:cs="Times New Roman"/>
      <w:b/>
      <w:bCs/>
      <w:noProof/>
      <w:color w:val="auto"/>
      <w:kern w:val="32"/>
      <w:sz w:val="36"/>
      <w:szCs w:val="24"/>
      <w:lang w:val="de-DE" w:eastAsia="de-DE" w:bidi="en-US"/>
    </w:rPr>
  </w:style>
  <w:style w:type="paragraph" w:customStyle="1" w:styleId="02-Bullet">
    <w:name w:val="02-Bullet"/>
    <w:basedOn w:val="03-Text"/>
    <w:qFormat/>
    <w:rsid w:val="00F540B2"/>
    <w:pPr>
      <w:numPr>
        <w:numId w:val="2"/>
      </w:numPr>
      <w:spacing w:after="12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F540B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F540B2"/>
    <w:pPr>
      <w:tabs>
        <w:tab w:val="left" w:pos="3402"/>
      </w:tabs>
      <w:spacing w:after="0" w:line="240" w:lineRule="auto"/>
      <w:contextualSpacing/>
    </w:pPr>
  </w:style>
  <w:style w:type="paragraph" w:customStyle="1" w:styleId="11-Contact-Line">
    <w:name w:val="11-Contact-Line"/>
    <w:basedOn w:val="08-SubheadContact"/>
    <w:rsid w:val="00F540B2"/>
    <w:pPr>
      <w:spacing w:before="0"/>
    </w:pPr>
  </w:style>
  <w:style w:type="paragraph" w:customStyle="1" w:styleId="07-Images">
    <w:name w:val="07-Images"/>
    <w:basedOn w:val="03-Text"/>
    <w:qFormat/>
    <w:rsid w:val="00F540B2"/>
    <w:pPr>
      <w:spacing w:after="120" w:line="240" w:lineRule="auto"/>
    </w:pPr>
  </w:style>
  <w:style w:type="paragraph" w:customStyle="1" w:styleId="00-EventOptional">
    <w:name w:val="00-Event Optional"/>
    <w:basedOn w:val="01-Headline"/>
    <w:qFormat/>
    <w:rsid w:val="00F540B2"/>
    <w:pPr>
      <w:spacing w:after="0"/>
    </w:pPr>
    <w:rPr>
      <w:sz w:val="2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540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ipervnculo">
    <w:name w:val="Hyperlink"/>
    <w:basedOn w:val="Fuentedeprrafopredeter"/>
    <w:uiPriority w:val="99"/>
    <w:unhideWhenUsed/>
    <w:rsid w:val="008040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7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64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D8D5857321843B5DA417E392B6E35" ma:contentTypeVersion="2" ma:contentTypeDescription="Ein neues Dokument erstellen." ma:contentTypeScope="" ma:versionID="987f6455615ba3e2043456729a85349d">
  <xsd:schema xmlns:xsd="http://www.w3.org/2001/XMLSchema" xmlns:xs="http://www.w3.org/2001/XMLSchema" xmlns:p="http://schemas.microsoft.com/office/2006/metadata/properties" xmlns:ns2="833fe498-c14d-4f14-8a8b-8c4f3a9498cf" targetNamespace="http://schemas.microsoft.com/office/2006/metadata/properties" ma:root="true" ma:fieldsID="05c894561edb086f50ef35d2c809f086" ns2:_="">
    <xsd:import namespace="833fe498-c14d-4f14-8a8b-8c4f3a94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e498-c14d-4f14-8a8b-8c4f3a949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8C5A6-D019-40CB-B9D2-20475003BC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5395E4-4AF3-4BD4-BB4A-388CF6D72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62FF8-D897-4703-A095-D4CAC42F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fe498-c14d-4f14-8a8b-8c4f3a94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Petig</dc:creator>
  <cp:lastModifiedBy>Cano, Silvia</cp:lastModifiedBy>
  <cp:revision>10</cp:revision>
  <dcterms:created xsi:type="dcterms:W3CDTF">2019-05-21T11:00:00Z</dcterms:created>
  <dcterms:modified xsi:type="dcterms:W3CDTF">2019-05-23T14:42:00Z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0x0101007F8D8D5857321843B5DA417E392B6E35</vt:lpwstr>
  </property>
</Properties>
</file>